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4C750" w14:textId="224BDFED" w:rsidR="00A445B3" w:rsidRPr="00470FF8" w:rsidRDefault="00A445B3" w:rsidP="00A445B3">
      <w:pPr>
        <w:tabs>
          <w:tab w:val="left" w:pos="1985"/>
        </w:tabs>
        <w:spacing w:after="0"/>
        <w:ind w:left="0" w:firstLine="0"/>
        <w:rPr>
          <w:rFonts w:ascii="Arial" w:eastAsia="바탕" w:hAnsi="Arial" w:cs="Arial"/>
          <w:b/>
          <w:bCs/>
          <w:sz w:val="28"/>
          <w:szCs w:val="24"/>
          <w:lang w:eastAsia="ko-KR"/>
        </w:rPr>
      </w:pPr>
      <w:bookmarkStart w:id="0" w:name="_Hlk145670493"/>
      <w:r w:rsidRPr="00470FF8">
        <w:rPr>
          <w:rFonts w:ascii="Arial" w:eastAsia="바탕" w:hAnsi="Arial" w:cs="Arial"/>
          <w:b/>
          <w:bCs/>
          <w:sz w:val="28"/>
          <w:szCs w:val="24"/>
        </w:rPr>
        <w:t>3GPP TSG RAN WG1 #1</w:t>
      </w:r>
      <w:r w:rsidR="00034BF5" w:rsidRPr="00470FF8">
        <w:rPr>
          <w:rFonts w:ascii="Arial" w:eastAsia="바탕" w:hAnsi="Arial" w:cs="Arial" w:hint="eastAsia"/>
          <w:b/>
          <w:bCs/>
          <w:sz w:val="28"/>
          <w:szCs w:val="24"/>
          <w:lang w:eastAsia="ko-KR"/>
        </w:rPr>
        <w:t>2</w:t>
      </w:r>
      <w:r w:rsidR="00774DF7" w:rsidRPr="00470FF8">
        <w:rPr>
          <w:rFonts w:ascii="Arial" w:eastAsia="바탕" w:hAnsi="Arial" w:cs="Arial" w:hint="eastAsia"/>
          <w:b/>
          <w:bCs/>
          <w:sz w:val="28"/>
          <w:szCs w:val="24"/>
          <w:lang w:eastAsia="ko-KR"/>
        </w:rPr>
        <w:t>1</w:t>
      </w:r>
      <w:r w:rsidRPr="00470FF8">
        <w:rPr>
          <w:rFonts w:ascii="Arial" w:eastAsia="바탕" w:hAnsi="Arial" w:cs="Arial"/>
          <w:b/>
          <w:bCs/>
          <w:sz w:val="28"/>
          <w:szCs w:val="24"/>
        </w:rPr>
        <w:tab/>
      </w:r>
      <w:r w:rsidRPr="00470FF8">
        <w:rPr>
          <w:rFonts w:ascii="Arial" w:eastAsia="바탕" w:hAnsi="Arial" w:cs="Arial"/>
          <w:b/>
          <w:bCs/>
          <w:sz w:val="28"/>
          <w:szCs w:val="24"/>
        </w:rPr>
        <w:tab/>
      </w:r>
      <w:r w:rsidRPr="00470FF8">
        <w:rPr>
          <w:rFonts w:ascii="Arial" w:eastAsia="바탕" w:hAnsi="Arial" w:cs="Arial"/>
          <w:b/>
          <w:bCs/>
          <w:sz w:val="28"/>
          <w:szCs w:val="24"/>
        </w:rPr>
        <w:tab/>
      </w:r>
      <w:r w:rsidR="00072A80" w:rsidRPr="00470FF8">
        <w:rPr>
          <w:rFonts w:ascii="Arial" w:eastAsia="바탕" w:hAnsi="Arial" w:cs="Arial"/>
          <w:b/>
          <w:bCs/>
          <w:sz w:val="28"/>
          <w:szCs w:val="24"/>
        </w:rPr>
        <w:tab/>
      </w:r>
      <w:r w:rsidR="00072A80" w:rsidRPr="00470FF8">
        <w:rPr>
          <w:rFonts w:ascii="Arial" w:eastAsia="바탕" w:hAnsi="Arial" w:cs="Arial"/>
          <w:b/>
          <w:bCs/>
          <w:sz w:val="28"/>
          <w:szCs w:val="24"/>
        </w:rPr>
        <w:tab/>
      </w:r>
      <w:r w:rsidR="00072A80" w:rsidRPr="00470FF8">
        <w:rPr>
          <w:rFonts w:ascii="Arial" w:eastAsia="바탕" w:hAnsi="Arial" w:cs="Arial"/>
          <w:b/>
          <w:bCs/>
          <w:sz w:val="28"/>
          <w:szCs w:val="24"/>
        </w:rPr>
        <w:tab/>
      </w:r>
      <w:r w:rsidR="0068332C" w:rsidRPr="00470FF8">
        <w:rPr>
          <w:rFonts w:ascii="Arial" w:eastAsia="바탕" w:hAnsi="Arial" w:cs="Arial"/>
          <w:b/>
          <w:bCs/>
          <w:sz w:val="28"/>
          <w:szCs w:val="24"/>
        </w:rPr>
        <w:t>R1-2504246</w:t>
      </w:r>
    </w:p>
    <w:p w14:paraId="1F39E597" w14:textId="46504688" w:rsidR="00516FE1" w:rsidRPr="00470FF8" w:rsidRDefault="00774DF7" w:rsidP="00A445B3">
      <w:pPr>
        <w:tabs>
          <w:tab w:val="left" w:pos="1985"/>
        </w:tabs>
        <w:spacing w:after="0"/>
        <w:ind w:left="0" w:firstLine="0"/>
        <w:rPr>
          <w:rFonts w:ascii="Arial" w:eastAsia="바탕" w:hAnsi="Arial" w:cs="Arial"/>
          <w:b/>
          <w:bCs/>
          <w:sz w:val="28"/>
          <w:szCs w:val="24"/>
          <w:lang w:eastAsia="ko-KR"/>
        </w:rPr>
      </w:pPr>
      <w:r w:rsidRPr="00470FF8">
        <w:rPr>
          <w:rFonts w:ascii="Arial" w:eastAsia="바탕" w:hAnsi="Arial" w:cs="Arial" w:hint="eastAsia"/>
          <w:b/>
          <w:bCs/>
          <w:sz w:val="28"/>
          <w:szCs w:val="24"/>
          <w:lang w:eastAsia="ko-KR"/>
        </w:rPr>
        <w:t>St. Julien</w:t>
      </w:r>
      <w:r w:rsidRPr="00470FF8">
        <w:rPr>
          <w:rFonts w:ascii="Arial" w:eastAsia="바탕" w:hAnsi="Arial" w:cs="Arial"/>
          <w:b/>
          <w:bCs/>
          <w:sz w:val="28"/>
          <w:szCs w:val="24"/>
          <w:lang w:eastAsia="ko-KR"/>
        </w:rPr>
        <w:t>’</w:t>
      </w:r>
      <w:r w:rsidRPr="00470FF8">
        <w:rPr>
          <w:rFonts w:ascii="Arial" w:eastAsia="바탕" w:hAnsi="Arial" w:cs="Arial" w:hint="eastAsia"/>
          <w:b/>
          <w:bCs/>
          <w:sz w:val="28"/>
          <w:szCs w:val="24"/>
          <w:lang w:eastAsia="ko-KR"/>
        </w:rPr>
        <w:t>s</w:t>
      </w:r>
      <w:r w:rsidR="008C1E3F" w:rsidRPr="00470FF8">
        <w:rPr>
          <w:rFonts w:ascii="Arial" w:eastAsia="바탕" w:hAnsi="Arial" w:cs="Arial"/>
          <w:b/>
          <w:bCs/>
          <w:sz w:val="28"/>
          <w:szCs w:val="24"/>
        </w:rPr>
        <w:t>,</w:t>
      </w:r>
      <w:r w:rsidR="009E3CB5" w:rsidRPr="00470FF8">
        <w:rPr>
          <w:rFonts w:ascii="Arial" w:eastAsia="바탕" w:hAnsi="Arial" w:cs="Arial" w:hint="eastAsia"/>
          <w:b/>
          <w:bCs/>
          <w:sz w:val="28"/>
          <w:szCs w:val="24"/>
          <w:lang w:eastAsia="ko-KR"/>
        </w:rPr>
        <w:t xml:space="preserve"> </w:t>
      </w:r>
      <w:r w:rsidRPr="00470FF8">
        <w:rPr>
          <w:rFonts w:ascii="Arial" w:eastAsia="바탕" w:hAnsi="Arial" w:cs="Arial" w:hint="eastAsia"/>
          <w:b/>
          <w:bCs/>
          <w:sz w:val="28"/>
          <w:szCs w:val="24"/>
          <w:lang w:eastAsia="ko-KR"/>
        </w:rPr>
        <w:t>Malta</w:t>
      </w:r>
      <w:r w:rsidR="009E3CB5" w:rsidRPr="00470FF8">
        <w:rPr>
          <w:rFonts w:ascii="Arial" w:eastAsia="바탕" w:hAnsi="Arial" w:cs="Arial" w:hint="eastAsia"/>
          <w:b/>
          <w:bCs/>
          <w:sz w:val="28"/>
          <w:szCs w:val="24"/>
          <w:lang w:eastAsia="ko-KR"/>
        </w:rPr>
        <w:t>,</w:t>
      </w:r>
      <w:r w:rsidR="008C1E3F" w:rsidRPr="00470FF8">
        <w:rPr>
          <w:rFonts w:ascii="Arial" w:eastAsia="바탕" w:hAnsi="Arial" w:cs="Arial"/>
          <w:b/>
          <w:bCs/>
          <w:sz w:val="28"/>
          <w:szCs w:val="24"/>
        </w:rPr>
        <w:t xml:space="preserve"> </w:t>
      </w:r>
      <w:r w:rsidRPr="00470FF8">
        <w:rPr>
          <w:rFonts w:ascii="Arial" w:eastAsia="바탕" w:hAnsi="Arial" w:cs="Arial" w:hint="eastAsia"/>
          <w:b/>
          <w:bCs/>
          <w:sz w:val="28"/>
          <w:szCs w:val="24"/>
          <w:lang w:eastAsia="ko-KR"/>
        </w:rPr>
        <w:t>19</w:t>
      </w:r>
      <w:r w:rsidR="009E3CB5" w:rsidRPr="00470FF8">
        <w:rPr>
          <w:rFonts w:ascii="Arial" w:eastAsia="바탕" w:hAnsi="Arial" w:cs="Arial" w:hint="eastAsia"/>
          <w:b/>
          <w:bCs/>
          <w:sz w:val="28"/>
          <w:szCs w:val="24"/>
          <w:lang w:eastAsia="ko-KR"/>
        </w:rPr>
        <w:t xml:space="preserve"> </w:t>
      </w:r>
      <w:r w:rsidR="009E3CB5" w:rsidRPr="00470FF8">
        <w:rPr>
          <w:rFonts w:ascii="Arial" w:eastAsia="바탕" w:hAnsi="Arial" w:cs="Arial"/>
          <w:b/>
          <w:bCs/>
          <w:sz w:val="28"/>
          <w:szCs w:val="24"/>
          <w:lang w:eastAsia="ko-KR"/>
        </w:rPr>
        <w:t>–</w:t>
      </w:r>
      <w:r w:rsidR="009E3CB5" w:rsidRPr="00470FF8">
        <w:rPr>
          <w:rFonts w:ascii="Arial" w:eastAsia="바탕" w:hAnsi="Arial" w:cs="Arial" w:hint="eastAsia"/>
          <w:b/>
          <w:bCs/>
          <w:sz w:val="28"/>
          <w:szCs w:val="24"/>
          <w:lang w:eastAsia="ko-KR"/>
        </w:rPr>
        <w:t xml:space="preserve"> </w:t>
      </w:r>
      <w:r w:rsidRPr="00470FF8">
        <w:rPr>
          <w:rFonts w:ascii="Arial" w:eastAsia="바탕" w:hAnsi="Arial" w:cs="Arial" w:hint="eastAsia"/>
          <w:b/>
          <w:bCs/>
          <w:sz w:val="28"/>
          <w:szCs w:val="24"/>
          <w:lang w:eastAsia="ko-KR"/>
        </w:rPr>
        <w:t>23</w:t>
      </w:r>
      <w:r w:rsidR="009E3CB5" w:rsidRPr="00470FF8">
        <w:rPr>
          <w:rFonts w:ascii="Arial" w:eastAsia="바탕" w:hAnsi="Arial" w:cs="Arial" w:hint="eastAsia"/>
          <w:b/>
          <w:bCs/>
          <w:sz w:val="28"/>
          <w:szCs w:val="24"/>
          <w:lang w:eastAsia="ko-KR"/>
        </w:rPr>
        <w:t xml:space="preserve"> </w:t>
      </w:r>
      <w:r w:rsidRPr="00470FF8">
        <w:rPr>
          <w:rFonts w:ascii="Arial" w:eastAsia="바탕" w:hAnsi="Arial" w:cs="Arial" w:hint="eastAsia"/>
          <w:b/>
          <w:bCs/>
          <w:sz w:val="28"/>
          <w:szCs w:val="24"/>
          <w:lang w:eastAsia="ko-KR"/>
        </w:rPr>
        <w:t>May</w:t>
      </w:r>
      <w:r w:rsidR="008C1E3F" w:rsidRPr="00470FF8">
        <w:rPr>
          <w:rFonts w:ascii="Arial" w:eastAsia="바탕" w:hAnsi="Arial" w:cs="Arial"/>
          <w:b/>
          <w:bCs/>
          <w:sz w:val="28"/>
          <w:szCs w:val="24"/>
        </w:rPr>
        <w:t>, 202</w:t>
      </w:r>
      <w:r w:rsidR="009E3CB5" w:rsidRPr="00470FF8">
        <w:rPr>
          <w:rFonts w:ascii="Arial" w:eastAsia="바탕" w:hAnsi="Arial" w:cs="Arial" w:hint="eastAsia"/>
          <w:b/>
          <w:bCs/>
          <w:sz w:val="28"/>
          <w:szCs w:val="24"/>
          <w:lang w:eastAsia="ko-KR"/>
        </w:rPr>
        <w:t>5</w:t>
      </w:r>
    </w:p>
    <w:bookmarkEnd w:id="0"/>
    <w:p w14:paraId="47200AEB" w14:textId="13AC1553" w:rsidR="000D41C4" w:rsidRPr="00470FF8" w:rsidRDefault="000D41C4" w:rsidP="00634235">
      <w:pPr>
        <w:tabs>
          <w:tab w:val="left" w:pos="1985"/>
        </w:tabs>
        <w:spacing w:after="0"/>
        <w:ind w:left="0" w:firstLine="0"/>
        <w:rPr>
          <w:rFonts w:ascii="Arial" w:eastAsia="맑은 고딕" w:hAnsi="Arial"/>
          <w:b/>
          <w:sz w:val="24"/>
          <w:lang w:eastAsia="ko-KR"/>
        </w:rPr>
      </w:pPr>
    </w:p>
    <w:p w14:paraId="334FB070" w14:textId="03D82051" w:rsidR="00C238EE" w:rsidRPr="00470FF8" w:rsidRDefault="003C5E2A" w:rsidP="00634235">
      <w:pPr>
        <w:tabs>
          <w:tab w:val="left" w:pos="1985"/>
        </w:tabs>
        <w:spacing w:after="0"/>
        <w:ind w:left="0" w:firstLine="0"/>
        <w:rPr>
          <w:rFonts w:ascii="Arial" w:eastAsia="바탕" w:hAnsi="Arial"/>
          <w:sz w:val="24"/>
          <w:lang w:val="en-US" w:eastAsia="ko-KR"/>
        </w:rPr>
      </w:pPr>
      <w:r w:rsidRPr="00470FF8">
        <w:rPr>
          <w:rFonts w:ascii="Arial" w:hAnsi="Arial"/>
          <w:b/>
          <w:sz w:val="24"/>
          <w:lang w:val="en-US"/>
        </w:rPr>
        <w:t>Agenda Item:</w:t>
      </w:r>
      <w:r w:rsidRPr="00470FF8">
        <w:rPr>
          <w:rFonts w:ascii="Arial" w:hAnsi="Arial"/>
          <w:sz w:val="24"/>
          <w:lang w:val="en-US"/>
        </w:rPr>
        <w:tab/>
      </w:r>
      <w:r w:rsidR="00516FE1" w:rsidRPr="00470FF8">
        <w:rPr>
          <w:rFonts w:ascii="Arial" w:eastAsia="맑은 고딕" w:hAnsi="Arial"/>
          <w:sz w:val="24"/>
          <w:lang w:val="en-US" w:eastAsia="ko-KR"/>
        </w:rPr>
        <w:t>9</w:t>
      </w:r>
      <w:r w:rsidR="00E747F9" w:rsidRPr="00470FF8">
        <w:rPr>
          <w:rFonts w:ascii="Arial" w:eastAsia="맑은 고딕" w:hAnsi="Arial"/>
          <w:sz w:val="24"/>
          <w:lang w:val="en-US" w:eastAsia="ko-KR"/>
        </w:rPr>
        <w:t>.</w:t>
      </w:r>
      <w:r w:rsidR="00DC7A40" w:rsidRPr="00470FF8">
        <w:rPr>
          <w:rFonts w:ascii="Arial" w:eastAsia="맑은 고딕" w:hAnsi="Arial"/>
          <w:sz w:val="24"/>
          <w:lang w:val="en-US" w:eastAsia="ko-KR"/>
        </w:rPr>
        <w:t>4</w:t>
      </w:r>
      <w:r w:rsidR="00E747F9" w:rsidRPr="00470FF8">
        <w:rPr>
          <w:rFonts w:ascii="Arial" w:eastAsia="맑은 고딕" w:hAnsi="Arial"/>
          <w:sz w:val="24"/>
          <w:lang w:val="en-US" w:eastAsia="ko-KR"/>
        </w:rPr>
        <w:t>.</w:t>
      </w:r>
      <w:r w:rsidR="009E3CB5" w:rsidRPr="00470FF8">
        <w:rPr>
          <w:rFonts w:ascii="Arial" w:eastAsia="맑은 고딕" w:hAnsi="Arial" w:hint="eastAsia"/>
          <w:sz w:val="24"/>
          <w:lang w:val="en-US" w:eastAsia="ko-KR"/>
        </w:rPr>
        <w:t>4</w:t>
      </w:r>
    </w:p>
    <w:p w14:paraId="13309514" w14:textId="77777777" w:rsidR="003C5E2A" w:rsidRPr="00470FF8" w:rsidRDefault="003C5E2A" w:rsidP="00634235">
      <w:pPr>
        <w:tabs>
          <w:tab w:val="left" w:pos="1985"/>
        </w:tabs>
        <w:spacing w:after="0"/>
        <w:ind w:left="0" w:firstLine="0"/>
        <w:rPr>
          <w:rFonts w:ascii="Arial" w:eastAsia="바탕" w:hAnsi="Arial"/>
          <w:sz w:val="24"/>
          <w:lang w:eastAsia="ko-KR"/>
        </w:rPr>
      </w:pPr>
      <w:r w:rsidRPr="00470FF8">
        <w:rPr>
          <w:rFonts w:ascii="Arial" w:hAnsi="Arial"/>
          <w:b/>
          <w:sz w:val="24"/>
        </w:rPr>
        <w:t xml:space="preserve">Source: </w:t>
      </w:r>
      <w:r w:rsidRPr="00470FF8">
        <w:rPr>
          <w:rFonts w:ascii="Arial" w:hAnsi="Arial"/>
          <w:b/>
          <w:sz w:val="24"/>
        </w:rPr>
        <w:tab/>
      </w:r>
      <w:r w:rsidRPr="00470FF8">
        <w:rPr>
          <w:rFonts w:ascii="Arial" w:eastAsia="바탕" w:hAnsi="Arial"/>
          <w:sz w:val="24"/>
          <w:lang w:eastAsia="ko-KR"/>
        </w:rPr>
        <w:t>LG Electronics</w:t>
      </w:r>
    </w:p>
    <w:p w14:paraId="5E385427" w14:textId="07B94D46" w:rsidR="003C5E2A" w:rsidRPr="00470FF8" w:rsidRDefault="003C5E2A" w:rsidP="00AF3B01">
      <w:pPr>
        <w:tabs>
          <w:tab w:val="left" w:pos="1985"/>
        </w:tabs>
        <w:spacing w:after="0"/>
        <w:ind w:left="482" w:hangingChars="200" w:hanging="482"/>
        <w:rPr>
          <w:rFonts w:ascii="Arial" w:eastAsia="바탕" w:hAnsi="Arial" w:cs="Arial"/>
          <w:sz w:val="24"/>
          <w:szCs w:val="24"/>
          <w:lang w:val="en-US" w:eastAsia="ko-KR"/>
        </w:rPr>
      </w:pPr>
      <w:r w:rsidRPr="00470FF8">
        <w:rPr>
          <w:rFonts w:ascii="Arial" w:hAnsi="Arial"/>
          <w:b/>
          <w:sz w:val="24"/>
        </w:rPr>
        <w:t>Title:</w:t>
      </w:r>
      <w:r w:rsidRPr="00470FF8">
        <w:rPr>
          <w:rFonts w:ascii="Arial" w:hAnsi="Arial"/>
          <w:sz w:val="24"/>
        </w:rPr>
        <w:t xml:space="preserve"> </w:t>
      </w:r>
      <w:r w:rsidRPr="00470FF8">
        <w:rPr>
          <w:rFonts w:ascii="Arial" w:hAnsi="Arial"/>
          <w:sz w:val="24"/>
        </w:rPr>
        <w:tab/>
      </w:r>
      <w:r w:rsidR="008F3183" w:rsidRPr="00470FF8">
        <w:rPr>
          <w:rFonts w:ascii="Arial" w:eastAsia="바탕" w:hAnsi="Arial" w:cs="Arial"/>
          <w:sz w:val="24"/>
          <w:szCs w:val="24"/>
          <w:lang w:val="en-US" w:eastAsia="ko-KR"/>
        </w:rPr>
        <w:t>Other aspects for A-IoT</w:t>
      </w:r>
    </w:p>
    <w:p w14:paraId="32013722" w14:textId="77777777" w:rsidR="00152C02" w:rsidRPr="00470FF8" w:rsidRDefault="003C5E2A" w:rsidP="00634235">
      <w:pPr>
        <w:pBdr>
          <w:bottom w:val="single" w:sz="12" w:space="1" w:color="auto"/>
        </w:pBdr>
        <w:tabs>
          <w:tab w:val="left" w:pos="1985"/>
        </w:tabs>
        <w:ind w:left="0" w:firstLine="0"/>
        <w:rPr>
          <w:rFonts w:ascii="Arial" w:eastAsia="바탕" w:hAnsi="Arial"/>
          <w:sz w:val="24"/>
          <w:lang w:eastAsia="ko-KR"/>
        </w:rPr>
      </w:pPr>
      <w:r w:rsidRPr="00470FF8">
        <w:rPr>
          <w:rFonts w:ascii="Arial" w:hAnsi="Arial"/>
          <w:b/>
          <w:sz w:val="24"/>
        </w:rPr>
        <w:t>Document for:</w:t>
      </w:r>
      <w:r w:rsidRPr="00470FF8">
        <w:rPr>
          <w:rFonts w:ascii="Arial" w:hAnsi="Arial"/>
          <w:sz w:val="24"/>
        </w:rPr>
        <w:tab/>
      </w:r>
      <w:r w:rsidRPr="00470FF8">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470FF8">
        <w:rPr>
          <w:rFonts w:ascii="Arial" w:eastAsia="바탕" w:hAnsi="Arial"/>
          <w:sz w:val="24"/>
          <w:lang w:eastAsia="ko-KR"/>
        </w:rPr>
        <w:t xml:space="preserve"> </w:t>
      </w:r>
      <w:r w:rsidR="00384FAF" w:rsidRPr="00470FF8">
        <w:rPr>
          <w:rFonts w:ascii="Arial" w:eastAsia="바탕" w:hAnsi="Arial"/>
          <w:sz w:val="24"/>
          <w:lang w:eastAsia="ko-KR"/>
        </w:rPr>
        <w:t>and</w:t>
      </w:r>
      <w:r w:rsidR="00963DEA" w:rsidRPr="00470FF8">
        <w:rPr>
          <w:rFonts w:ascii="Arial" w:eastAsia="바탕" w:hAnsi="Arial"/>
          <w:sz w:val="24"/>
          <w:lang w:eastAsia="ko-KR"/>
        </w:rPr>
        <w:t xml:space="preserve"> </w:t>
      </w:r>
      <w:r w:rsidR="003B4252" w:rsidRPr="00470FF8">
        <w:rPr>
          <w:rFonts w:ascii="Arial" w:eastAsia="바탕" w:hAnsi="Arial"/>
          <w:sz w:val="24"/>
          <w:lang w:eastAsia="ko-KR"/>
        </w:rPr>
        <w:t>d</w:t>
      </w:r>
      <w:r w:rsidR="00963DEA" w:rsidRPr="00470FF8">
        <w:rPr>
          <w:rFonts w:ascii="Arial" w:eastAsia="바탕" w:hAnsi="Arial"/>
          <w:sz w:val="24"/>
          <w:lang w:eastAsia="ko-KR"/>
        </w:rPr>
        <w:t>ecision</w:t>
      </w:r>
    </w:p>
    <w:p w14:paraId="73ACDA75" w14:textId="77777777" w:rsidR="00095BF5" w:rsidRPr="00470FF8" w:rsidRDefault="00095BF5" w:rsidP="00946E9D">
      <w:pPr>
        <w:pStyle w:val="1"/>
        <w:numPr>
          <w:ilvl w:val="0"/>
          <w:numId w:val="1"/>
        </w:numPr>
        <w:rPr>
          <w:rFonts w:eastAsia="바탕"/>
          <w:b/>
          <w:lang w:eastAsia="ko-KR"/>
        </w:rPr>
      </w:pPr>
      <w:r w:rsidRPr="00470FF8">
        <w:rPr>
          <w:rFonts w:eastAsia="바탕" w:hint="eastAsia"/>
          <w:b/>
          <w:lang w:eastAsia="ko-KR"/>
        </w:rPr>
        <w:t>Introduction</w:t>
      </w:r>
    </w:p>
    <w:p w14:paraId="009E03F5" w14:textId="4D6F7B7B" w:rsidR="009E7B63" w:rsidRPr="00470FF8" w:rsidRDefault="009803B5" w:rsidP="00516FE1">
      <w:pPr>
        <w:spacing w:before="120" w:after="120" w:line="240" w:lineRule="auto"/>
        <w:ind w:left="0" w:firstLineChars="100" w:firstLine="220"/>
        <w:rPr>
          <w:rFonts w:eastAsia="바탕"/>
          <w:sz w:val="22"/>
          <w:szCs w:val="22"/>
          <w:lang w:eastAsia="ko-KR"/>
        </w:rPr>
      </w:pPr>
      <w:r w:rsidRPr="00470FF8">
        <w:rPr>
          <w:rFonts w:eastAsia="바탕" w:hint="eastAsia"/>
          <w:sz w:val="22"/>
          <w:szCs w:val="22"/>
          <w:lang w:eastAsia="ko-KR"/>
        </w:rPr>
        <w:t>In RAN#106, the n</w:t>
      </w:r>
      <w:r w:rsidRPr="00470FF8">
        <w:rPr>
          <w:rFonts w:eastAsia="바탕"/>
          <w:sz w:val="22"/>
          <w:szCs w:val="22"/>
          <w:lang w:eastAsia="ko-KR"/>
        </w:rPr>
        <w:t xml:space="preserve">ew </w:t>
      </w:r>
      <w:r w:rsidRPr="00470FF8">
        <w:rPr>
          <w:rFonts w:eastAsia="바탕" w:hint="eastAsia"/>
          <w:sz w:val="22"/>
          <w:szCs w:val="22"/>
          <w:lang w:eastAsia="ko-KR"/>
        </w:rPr>
        <w:t>w</w:t>
      </w:r>
      <w:r w:rsidRPr="00470FF8">
        <w:rPr>
          <w:rFonts w:eastAsia="바탕"/>
          <w:sz w:val="22"/>
          <w:szCs w:val="22"/>
          <w:lang w:eastAsia="ko-KR"/>
        </w:rPr>
        <w:t xml:space="preserve">ork </w:t>
      </w:r>
      <w:r w:rsidRPr="00470FF8">
        <w:rPr>
          <w:rFonts w:eastAsia="바탕" w:hint="eastAsia"/>
          <w:sz w:val="22"/>
          <w:szCs w:val="22"/>
          <w:lang w:eastAsia="ko-KR"/>
        </w:rPr>
        <w:t>i</w:t>
      </w:r>
      <w:r w:rsidRPr="00470FF8">
        <w:rPr>
          <w:rFonts w:eastAsia="바탕"/>
          <w:sz w:val="22"/>
          <w:szCs w:val="22"/>
          <w:lang w:eastAsia="ko-KR"/>
        </w:rPr>
        <w:t>tem</w:t>
      </w:r>
      <w:r w:rsidRPr="00470FF8">
        <w:rPr>
          <w:rFonts w:eastAsia="바탕" w:hint="eastAsia"/>
          <w:sz w:val="22"/>
          <w:szCs w:val="22"/>
          <w:lang w:eastAsia="ko-KR"/>
        </w:rPr>
        <w:t xml:space="preserve"> on</w:t>
      </w:r>
      <w:r w:rsidRPr="00470FF8">
        <w:rPr>
          <w:rFonts w:eastAsia="바탕"/>
          <w:sz w:val="22"/>
          <w:szCs w:val="22"/>
          <w:lang w:eastAsia="ko-KR"/>
        </w:rPr>
        <w:t xml:space="preserve"> </w:t>
      </w:r>
      <w:r w:rsidRPr="00470FF8">
        <w:rPr>
          <w:rFonts w:eastAsia="바탕" w:hint="eastAsia"/>
          <w:sz w:val="22"/>
          <w:szCs w:val="22"/>
          <w:lang w:eastAsia="ko-KR"/>
        </w:rPr>
        <w:t>s</w:t>
      </w:r>
      <w:r w:rsidRPr="00470FF8">
        <w:rPr>
          <w:rFonts w:eastAsia="바탕"/>
          <w:sz w:val="22"/>
          <w:szCs w:val="22"/>
          <w:lang w:eastAsia="ko-KR"/>
        </w:rPr>
        <w:t>olutions for Ambient IoT (Internet of Things) in NR</w:t>
      </w:r>
      <w:r w:rsidRPr="00470FF8">
        <w:rPr>
          <w:rFonts w:eastAsia="바탕" w:hint="eastAsia"/>
          <w:sz w:val="22"/>
          <w:szCs w:val="22"/>
          <w:lang w:eastAsia="ko-KR"/>
        </w:rPr>
        <w:t xml:space="preserve"> was approved in [1]. </w:t>
      </w:r>
      <w:r w:rsidR="009E7B63" w:rsidRPr="00470FF8">
        <w:rPr>
          <w:rFonts w:eastAsia="바탕"/>
          <w:sz w:val="22"/>
          <w:szCs w:val="22"/>
          <w:lang w:eastAsia="ko-KR"/>
        </w:rPr>
        <w:t>In this contribution, we discuss</w:t>
      </w:r>
      <w:r w:rsidR="009E3CB5" w:rsidRPr="00470FF8">
        <w:rPr>
          <w:rFonts w:eastAsia="바탕" w:hint="eastAsia"/>
          <w:sz w:val="22"/>
          <w:szCs w:val="22"/>
          <w:lang w:eastAsia="ko-KR"/>
        </w:rPr>
        <w:t xml:space="preserve"> other aspects including</w:t>
      </w:r>
      <w:r w:rsidR="009E7B63" w:rsidRPr="00470FF8">
        <w:rPr>
          <w:rFonts w:eastAsia="바탕"/>
          <w:sz w:val="22"/>
          <w:szCs w:val="22"/>
          <w:lang w:eastAsia="ko-KR"/>
        </w:rPr>
        <w:t xml:space="preserve"> </w:t>
      </w:r>
      <w:r w:rsidR="009E3CB5" w:rsidRPr="00470FF8">
        <w:rPr>
          <w:rFonts w:eastAsia="바탕"/>
          <w:sz w:val="22"/>
          <w:szCs w:val="22"/>
          <w:lang w:eastAsia="ko-KR"/>
        </w:rPr>
        <w:t>multiplexing/multiple access, scheduling information</w:t>
      </w:r>
      <w:r w:rsidR="009E3CB5" w:rsidRPr="00470FF8">
        <w:rPr>
          <w:rFonts w:eastAsia="바탕" w:hint="eastAsia"/>
          <w:sz w:val="22"/>
          <w:szCs w:val="22"/>
          <w:lang w:eastAsia="ko-KR"/>
        </w:rPr>
        <w:t xml:space="preserve"> such as L1 control information</w:t>
      </w:r>
      <w:r w:rsidR="009E3CB5" w:rsidRPr="00470FF8">
        <w:rPr>
          <w:rFonts w:eastAsia="바탕"/>
          <w:sz w:val="22"/>
          <w:szCs w:val="22"/>
          <w:lang w:eastAsia="ko-KR"/>
        </w:rPr>
        <w:t>, timing relationships</w:t>
      </w:r>
      <w:r w:rsidR="009E3CB5" w:rsidRPr="00470FF8">
        <w:rPr>
          <w:rFonts w:eastAsia="바탕" w:hint="eastAsia"/>
          <w:sz w:val="22"/>
          <w:szCs w:val="22"/>
          <w:lang w:eastAsia="ko-KR"/>
        </w:rPr>
        <w:t xml:space="preserve"> and other L1 procedural aspects</w:t>
      </w:r>
      <w:r w:rsidR="009E3CB5" w:rsidRPr="00470FF8">
        <w:rPr>
          <w:rFonts w:eastAsia="바탕"/>
          <w:sz w:val="22"/>
          <w:szCs w:val="22"/>
          <w:lang w:eastAsia="ko-KR"/>
        </w:rPr>
        <w:t xml:space="preserve"> </w:t>
      </w:r>
      <w:r w:rsidR="009E7B63" w:rsidRPr="00470FF8">
        <w:rPr>
          <w:rFonts w:eastAsia="바탕"/>
          <w:sz w:val="22"/>
          <w:szCs w:val="22"/>
          <w:lang w:eastAsia="ko-KR"/>
        </w:rPr>
        <w:t>for Rel-19 Ambient IoT.</w:t>
      </w:r>
    </w:p>
    <w:p w14:paraId="1C84CBC0" w14:textId="77777777" w:rsidR="002832C2" w:rsidRPr="00470FF8"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Pr="00470FF8" w:rsidRDefault="00F37D87" w:rsidP="00D32D87">
      <w:pPr>
        <w:pStyle w:val="1"/>
        <w:numPr>
          <w:ilvl w:val="0"/>
          <w:numId w:val="1"/>
        </w:numPr>
        <w:spacing w:before="300"/>
        <w:rPr>
          <w:rFonts w:eastAsia="바탕" w:cs="Arial"/>
          <w:b/>
          <w:bCs/>
          <w:lang w:val="en-US" w:eastAsia="ko-KR"/>
        </w:rPr>
      </w:pPr>
      <w:r w:rsidRPr="00470FF8">
        <w:rPr>
          <w:rFonts w:eastAsia="바탕" w:cs="Arial"/>
          <w:b/>
          <w:bCs/>
          <w:lang w:val="en-US" w:eastAsia="ko-KR"/>
        </w:rPr>
        <w:t>Discussion</w:t>
      </w:r>
    </w:p>
    <w:p w14:paraId="2D17094F" w14:textId="63018CBF" w:rsidR="00F37D87" w:rsidRPr="00470FF8" w:rsidRDefault="00E0038D" w:rsidP="00F37D87">
      <w:pPr>
        <w:pStyle w:val="2"/>
        <w:numPr>
          <w:ilvl w:val="1"/>
          <w:numId w:val="1"/>
        </w:numPr>
        <w:rPr>
          <w:rFonts w:eastAsia="바탕" w:cs="Arial"/>
          <w:b/>
          <w:bCs/>
          <w:sz w:val="24"/>
          <w:lang w:val="en-US" w:eastAsia="ko-KR"/>
        </w:rPr>
      </w:pPr>
      <w:r w:rsidRPr="00470FF8">
        <w:rPr>
          <w:rFonts w:eastAsia="바탕" w:cs="Arial" w:hint="eastAsia"/>
          <w:b/>
          <w:bCs/>
          <w:sz w:val="24"/>
          <w:lang w:val="en-US" w:eastAsia="ko-KR"/>
        </w:rPr>
        <w:t>Msg1 FDMA</w:t>
      </w:r>
    </w:p>
    <w:p w14:paraId="39447AC0" w14:textId="5049FC5C" w:rsidR="00D66E1E" w:rsidRPr="00470FF8" w:rsidRDefault="00D66E1E" w:rsidP="00992A5F">
      <w:pPr>
        <w:spacing w:before="120" w:after="120" w:line="240" w:lineRule="auto"/>
        <w:ind w:left="0" w:firstLineChars="100" w:firstLine="220"/>
        <w:rPr>
          <w:rFonts w:eastAsia="바탕"/>
          <w:sz w:val="22"/>
          <w:szCs w:val="22"/>
          <w:lang w:eastAsia="ko-KR"/>
        </w:rPr>
      </w:pPr>
      <w:r w:rsidRPr="00470FF8">
        <w:rPr>
          <w:rFonts w:eastAsia="바탕" w:hint="eastAsia"/>
          <w:sz w:val="22"/>
          <w:szCs w:val="22"/>
          <w:lang w:eastAsia="ko-KR"/>
        </w:rPr>
        <w:t>In RAN1#120, the following agreement</w:t>
      </w:r>
      <w:r w:rsidR="0005368B" w:rsidRPr="00470FF8">
        <w:rPr>
          <w:rFonts w:eastAsia="바탕" w:hint="eastAsia"/>
          <w:sz w:val="22"/>
          <w:szCs w:val="22"/>
          <w:lang w:eastAsia="ko-KR"/>
        </w:rPr>
        <w:t>s</w:t>
      </w:r>
      <w:r w:rsidRPr="00470FF8">
        <w:rPr>
          <w:rFonts w:eastAsia="바탕" w:hint="eastAsia"/>
          <w:sz w:val="22"/>
          <w:szCs w:val="22"/>
          <w:lang w:eastAsia="ko-KR"/>
        </w:rPr>
        <w:t xml:space="preserve"> w</w:t>
      </w:r>
      <w:r w:rsidR="0005368B" w:rsidRPr="00470FF8">
        <w:rPr>
          <w:rFonts w:eastAsia="바탕" w:hint="eastAsia"/>
          <w:sz w:val="22"/>
          <w:szCs w:val="22"/>
          <w:lang w:eastAsia="ko-KR"/>
        </w:rPr>
        <w:t>ere</w:t>
      </w:r>
      <w:r w:rsidRPr="00470FF8">
        <w:rPr>
          <w:rFonts w:eastAsia="바탕" w:hint="eastAsia"/>
          <w:sz w:val="22"/>
          <w:szCs w:val="22"/>
          <w:lang w:eastAsia="ko-KR"/>
        </w:rPr>
        <w:t xml:space="preserve"> made regarding FDMA of D2R transmissions:</w:t>
      </w:r>
    </w:p>
    <w:tbl>
      <w:tblPr>
        <w:tblStyle w:val="aa"/>
        <w:tblW w:w="0" w:type="auto"/>
        <w:tblInd w:w="279" w:type="dxa"/>
        <w:tblLook w:val="04A0" w:firstRow="1" w:lastRow="0" w:firstColumn="1" w:lastColumn="0" w:noHBand="0" w:noVBand="1"/>
      </w:tblPr>
      <w:tblGrid>
        <w:gridCol w:w="9349"/>
      </w:tblGrid>
      <w:tr w:rsidR="00D66E1E" w:rsidRPr="00470FF8" w14:paraId="1BF551A6" w14:textId="77777777" w:rsidTr="00DD0E63">
        <w:tc>
          <w:tcPr>
            <w:tcW w:w="9349" w:type="dxa"/>
          </w:tcPr>
          <w:p w14:paraId="64E6E270" w14:textId="77777777" w:rsidR="00D66E1E" w:rsidRPr="00470FF8" w:rsidRDefault="00D66E1E" w:rsidP="00D66E1E">
            <w:pPr>
              <w:adjustRightInd w:val="0"/>
              <w:snapToGrid w:val="0"/>
              <w:spacing w:before="0" w:after="0" w:line="240" w:lineRule="auto"/>
              <w:ind w:left="0" w:firstLine="0"/>
              <w:jc w:val="left"/>
              <w:rPr>
                <w:rFonts w:eastAsia="DengXian"/>
                <w:bCs/>
                <w:lang w:val="en-US" w:eastAsia="zh-CN"/>
              </w:rPr>
            </w:pPr>
            <w:r w:rsidRPr="00470FF8">
              <w:rPr>
                <w:rFonts w:eastAsia="DengXian"/>
                <w:bCs/>
                <w:lang w:val="en-US" w:eastAsia="zh-CN"/>
              </w:rPr>
              <w:t>Agreement</w:t>
            </w:r>
          </w:p>
          <w:p w14:paraId="0889D8B4" w14:textId="77777777" w:rsidR="00D66E1E" w:rsidRPr="00470FF8" w:rsidRDefault="00D66E1E" w:rsidP="00D66E1E">
            <w:pPr>
              <w:adjustRightInd w:val="0"/>
              <w:snapToGrid w:val="0"/>
              <w:spacing w:before="0" w:after="0" w:line="240" w:lineRule="auto"/>
              <w:ind w:left="0" w:firstLine="0"/>
              <w:jc w:val="left"/>
              <w:rPr>
                <w:rFonts w:eastAsia="DengXian"/>
                <w:bCs/>
                <w:lang w:val="en-US" w:eastAsia="zh-CN"/>
              </w:rPr>
            </w:pPr>
            <w:r w:rsidRPr="00470FF8">
              <w:rPr>
                <w:rFonts w:eastAsia="DengXian"/>
                <w:bCs/>
                <w:lang w:val="en-US" w:eastAsia="zh-CN"/>
              </w:rPr>
              <w:t>Support FDMA with Y≥1 D2R transmissions for Msg.1 from multiple devices in response to a R2D transmission triggering random access.</w:t>
            </w:r>
          </w:p>
          <w:p w14:paraId="2B4B2817" w14:textId="77777777" w:rsidR="00D66E1E" w:rsidRPr="00470FF8" w:rsidRDefault="00D66E1E">
            <w:pPr>
              <w:numPr>
                <w:ilvl w:val="0"/>
                <w:numId w:val="57"/>
              </w:numPr>
              <w:adjustRightInd w:val="0"/>
              <w:snapToGrid w:val="0"/>
              <w:spacing w:before="0" w:after="0" w:line="240" w:lineRule="auto"/>
              <w:jc w:val="left"/>
              <w:rPr>
                <w:rFonts w:eastAsia="DengXian"/>
                <w:bCs/>
                <w:lang w:eastAsia="zh-CN"/>
              </w:rPr>
            </w:pPr>
            <w:r w:rsidRPr="00470FF8">
              <w:rPr>
                <w:rFonts w:eastAsia="DengXian"/>
                <w:bCs/>
                <w:lang w:eastAsia="zh-CN"/>
              </w:rPr>
              <w:t>The maximum value of Y &gt;1 is determined in AI 9.4.2, based on feasible values of small frequency shift to be decided in AI 9.4.2.</w:t>
            </w:r>
          </w:p>
          <w:p w14:paraId="7D4DC4C1" w14:textId="77777777" w:rsidR="00D66E1E" w:rsidRPr="00470FF8" w:rsidRDefault="00D66E1E">
            <w:pPr>
              <w:numPr>
                <w:ilvl w:val="0"/>
                <w:numId w:val="57"/>
              </w:numPr>
              <w:adjustRightInd w:val="0"/>
              <w:snapToGrid w:val="0"/>
              <w:spacing w:before="0" w:after="0" w:line="240" w:lineRule="auto"/>
              <w:jc w:val="left"/>
              <w:rPr>
                <w:rFonts w:eastAsia="DengXian"/>
                <w:bCs/>
                <w:lang w:eastAsia="zh-CN"/>
              </w:rPr>
            </w:pPr>
            <w:r w:rsidRPr="00470FF8">
              <w:rPr>
                <w:rFonts w:eastAsia="DengXian"/>
                <w:bCs/>
                <w:lang w:eastAsia="zh-CN"/>
              </w:rPr>
              <w:t>Signalling details should be discussed and determined in AI 9.4.4.</w:t>
            </w:r>
          </w:p>
          <w:p w14:paraId="0420FC28" w14:textId="77777777" w:rsidR="008A3342" w:rsidRPr="00470FF8" w:rsidRDefault="008A3342" w:rsidP="00D66E1E">
            <w:pPr>
              <w:adjustRightInd w:val="0"/>
              <w:snapToGrid w:val="0"/>
              <w:spacing w:before="0" w:after="0" w:line="240" w:lineRule="auto"/>
              <w:ind w:left="0" w:firstLine="0"/>
              <w:jc w:val="left"/>
              <w:rPr>
                <w:rFonts w:eastAsiaTheme="minorEastAsia"/>
                <w:bCs/>
                <w:lang w:val="en-US" w:eastAsia="ko-KR"/>
              </w:rPr>
            </w:pPr>
          </w:p>
          <w:p w14:paraId="1DF7DD5E" w14:textId="24985C7D" w:rsidR="00D66E1E" w:rsidRPr="00470FF8" w:rsidRDefault="00D66E1E" w:rsidP="00D66E1E">
            <w:pPr>
              <w:adjustRightInd w:val="0"/>
              <w:snapToGrid w:val="0"/>
              <w:spacing w:before="0" w:after="0" w:line="240" w:lineRule="auto"/>
              <w:ind w:left="0" w:firstLine="0"/>
              <w:jc w:val="left"/>
              <w:rPr>
                <w:rFonts w:eastAsia="DengXian"/>
                <w:bCs/>
                <w:lang w:val="en-US" w:eastAsia="zh-CN"/>
              </w:rPr>
            </w:pPr>
            <w:r w:rsidRPr="00470FF8">
              <w:rPr>
                <w:rFonts w:eastAsia="DengXian"/>
                <w:bCs/>
                <w:lang w:val="en-US" w:eastAsia="zh-CN"/>
              </w:rPr>
              <w:t>Agreement</w:t>
            </w:r>
          </w:p>
          <w:p w14:paraId="07F2184E" w14:textId="77777777" w:rsidR="00D66E1E" w:rsidRPr="00470FF8" w:rsidRDefault="00D66E1E" w:rsidP="00F5332D">
            <w:pPr>
              <w:adjustRightInd w:val="0"/>
              <w:snapToGrid w:val="0"/>
              <w:spacing w:before="0" w:after="0" w:line="240" w:lineRule="auto"/>
              <w:ind w:left="0" w:firstLine="0"/>
              <w:jc w:val="left"/>
              <w:rPr>
                <w:rFonts w:eastAsiaTheme="minorEastAsia"/>
                <w:bCs/>
                <w:lang w:val="en-US" w:eastAsia="ko-KR"/>
              </w:rPr>
            </w:pPr>
            <w:r w:rsidRPr="00470FF8">
              <w:rPr>
                <w:rFonts w:eastAsia="DengXian"/>
                <w:bCs/>
                <w:lang w:val="en-US" w:eastAsia="zh-CN"/>
              </w:rPr>
              <w:t>Support FDMA of D2R transmissions for Msg3 from multiple devices in response to a PRDCH for Msg2 transmission corresponding to multiple Msg1 during access procedure.</w:t>
            </w:r>
          </w:p>
          <w:p w14:paraId="1D747E01" w14:textId="77777777" w:rsidR="008A3342" w:rsidRPr="00470FF8" w:rsidRDefault="008A3342" w:rsidP="00F5332D">
            <w:pPr>
              <w:adjustRightInd w:val="0"/>
              <w:snapToGrid w:val="0"/>
              <w:spacing w:before="0" w:after="0" w:line="240" w:lineRule="auto"/>
              <w:ind w:left="0" w:firstLine="0"/>
              <w:jc w:val="left"/>
              <w:rPr>
                <w:rFonts w:eastAsiaTheme="minorEastAsia"/>
                <w:bCs/>
                <w:lang w:val="en-US" w:eastAsia="ko-KR"/>
              </w:rPr>
            </w:pPr>
          </w:p>
          <w:p w14:paraId="7FBEFE8D" w14:textId="77777777" w:rsidR="008A3342" w:rsidRPr="00470FF8" w:rsidRDefault="008A3342" w:rsidP="008A3342">
            <w:pPr>
              <w:adjustRightInd w:val="0"/>
              <w:snapToGrid w:val="0"/>
              <w:spacing w:before="0" w:after="0" w:line="240" w:lineRule="auto"/>
              <w:ind w:left="0" w:firstLine="0"/>
              <w:jc w:val="left"/>
              <w:rPr>
                <w:rFonts w:eastAsia="DengXian"/>
                <w:bCs/>
                <w:lang w:eastAsia="zh-CN"/>
              </w:rPr>
            </w:pPr>
            <w:r w:rsidRPr="00470FF8">
              <w:rPr>
                <w:rFonts w:eastAsia="DengXian"/>
                <w:bCs/>
                <w:lang w:eastAsia="zh-CN"/>
              </w:rPr>
              <w:t>Agreement</w:t>
            </w:r>
          </w:p>
          <w:p w14:paraId="5D386733" w14:textId="77777777" w:rsidR="008A3342" w:rsidRPr="00470FF8" w:rsidRDefault="008A3342" w:rsidP="008A3342">
            <w:pPr>
              <w:adjustRightInd w:val="0"/>
              <w:snapToGrid w:val="0"/>
              <w:spacing w:before="0" w:after="0" w:line="240" w:lineRule="auto"/>
              <w:ind w:left="0" w:firstLine="0"/>
              <w:jc w:val="left"/>
              <w:rPr>
                <w:rFonts w:eastAsia="DengXian"/>
                <w:bCs/>
                <w:lang w:eastAsia="zh-CN"/>
              </w:rPr>
            </w:pPr>
            <w:r w:rsidRPr="00470FF8">
              <w:rPr>
                <w:rFonts w:eastAsia="DengXian"/>
                <w:bCs/>
                <w:lang w:eastAsia="zh-CN"/>
              </w:rPr>
              <w:t xml:space="preserve">Support the following option(s) for frequency domain resource for Msg3 transmission: </w:t>
            </w:r>
          </w:p>
          <w:p w14:paraId="57DBF2A8" w14:textId="77777777" w:rsidR="008A3342" w:rsidRPr="00470FF8" w:rsidRDefault="008A3342">
            <w:pPr>
              <w:numPr>
                <w:ilvl w:val="0"/>
                <w:numId w:val="58"/>
              </w:numPr>
              <w:adjustRightInd w:val="0"/>
              <w:snapToGrid w:val="0"/>
              <w:spacing w:before="0" w:after="0" w:line="240" w:lineRule="auto"/>
              <w:contextualSpacing/>
              <w:jc w:val="left"/>
              <w:rPr>
                <w:rFonts w:eastAsia="DengXian"/>
                <w:iCs/>
                <w:lang w:eastAsia="zh-CN"/>
              </w:rPr>
            </w:pPr>
            <w:r w:rsidRPr="00470FF8">
              <w:rPr>
                <w:rFonts w:eastAsia="DengXian"/>
                <w:bCs/>
                <w:lang w:eastAsia="zh-CN"/>
              </w:rPr>
              <w:t>Option 2: The frequency domain resource for Msg3 can be determined based on explicit indication in the PRDCH for Msg2 transmission for one or multiples devices.</w:t>
            </w:r>
          </w:p>
          <w:p w14:paraId="2BF8FCC9" w14:textId="77777777" w:rsidR="008A3342" w:rsidRPr="00470FF8" w:rsidRDefault="008A3342">
            <w:pPr>
              <w:numPr>
                <w:ilvl w:val="0"/>
                <w:numId w:val="58"/>
              </w:numPr>
              <w:adjustRightInd w:val="0"/>
              <w:snapToGrid w:val="0"/>
              <w:spacing w:before="0" w:after="0" w:line="240" w:lineRule="auto"/>
              <w:contextualSpacing/>
              <w:jc w:val="left"/>
              <w:rPr>
                <w:rFonts w:eastAsia="DengXian"/>
                <w:iCs/>
                <w:lang w:eastAsia="zh-CN"/>
              </w:rPr>
            </w:pPr>
            <w:r w:rsidRPr="00470FF8">
              <w:rPr>
                <w:rFonts w:eastAsia="DengXian"/>
                <w:iCs/>
                <w:lang w:eastAsia="zh-CN"/>
              </w:rPr>
              <w:t>FFS: support option 1 as a default if PRDCH does not provide the indication or based on a rule</w:t>
            </w:r>
          </w:p>
          <w:p w14:paraId="740C6E6D" w14:textId="5FAE87BF" w:rsidR="008A3342" w:rsidRPr="00470FF8" w:rsidRDefault="008A3342">
            <w:pPr>
              <w:numPr>
                <w:ilvl w:val="1"/>
                <w:numId w:val="58"/>
              </w:numPr>
              <w:adjustRightInd w:val="0"/>
              <w:snapToGrid w:val="0"/>
              <w:spacing w:before="0" w:after="0" w:line="240" w:lineRule="auto"/>
              <w:contextualSpacing/>
              <w:jc w:val="left"/>
              <w:rPr>
                <w:rFonts w:eastAsia="DengXian"/>
                <w:iCs/>
                <w:lang w:eastAsia="zh-CN"/>
              </w:rPr>
            </w:pPr>
            <w:r w:rsidRPr="00470FF8">
              <w:rPr>
                <w:rFonts w:eastAsia="DengXian"/>
                <w:iCs/>
                <w:lang w:eastAsia="zh-CN"/>
              </w:rPr>
              <w:t xml:space="preserve">Option 1: the </w:t>
            </w:r>
            <w:r w:rsidRPr="00470FF8">
              <w:rPr>
                <w:rFonts w:eastAsia="DengXian"/>
                <w:bCs/>
                <w:lang w:eastAsia="zh-CN"/>
              </w:rPr>
              <w:t>frequency domain resource for Msg3 reuses the frequency domain resource for Msg1 for the same device</w:t>
            </w:r>
          </w:p>
        </w:tc>
      </w:tr>
    </w:tbl>
    <w:p w14:paraId="53206610" w14:textId="6C5AC90B" w:rsidR="00D66E1E" w:rsidRPr="00470FF8" w:rsidRDefault="00D66E1E" w:rsidP="00992A5F">
      <w:pPr>
        <w:spacing w:before="120" w:after="120" w:line="240" w:lineRule="auto"/>
        <w:ind w:left="0" w:firstLineChars="100" w:firstLine="220"/>
        <w:rPr>
          <w:rFonts w:eastAsia="바탕"/>
          <w:sz w:val="22"/>
          <w:szCs w:val="22"/>
          <w:lang w:eastAsia="ko-KR"/>
        </w:rPr>
      </w:pPr>
    </w:p>
    <w:p w14:paraId="075DEB26" w14:textId="197146EB" w:rsidR="000773C1" w:rsidRPr="00470FF8" w:rsidRDefault="008A3342" w:rsidP="00B24096">
      <w:pPr>
        <w:spacing w:before="120" w:after="120" w:line="240" w:lineRule="auto"/>
        <w:ind w:left="0" w:firstLineChars="100" w:firstLine="220"/>
        <w:rPr>
          <w:rFonts w:eastAsia="바탕"/>
          <w:sz w:val="22"/>
          <w:szCs w:val="22"/>
          <w:lang w:eastAsia="ko-KR"/>
        </w:rPr>
      </w:pPr>
      <w:r w:rsidRPr="00470FF8">
        <w:rPr>
          <w:rFonts w:eastAsia="바탕" w:hint="eastAsia"/>
          <w:sz w:val="22"/>
          <w:szCs w:val="22"/>
          <w:lang w:eastAsia="ko-KR"/>
        </w:rPr>
        <w:t xml:space="preserve">Regarding FFS on support option 1 as a default, </w:t>
      </w:r>
      <w:r w:rsidR="009A2192" w:rsidRPr="00470FF8">
        <w:rPr>
          <w:rFonts w:eastAsia="바탕" w:hint="eastAsia"/>
          <w:sz w:val="22"/>
          <w:szCs w:val="22"/>
          <w:lang w:eastAsia="ko-KR"/>
        </w:rPr>
        <w:t xml:space="preserve">if MSG2 does not provide explicit indication to </w:t>
      </w:r>
      <w:r w:rsidR="000773C1" w:rsidRPr="00470FF8">
        <w:rPr>
          <w:rFonts w:eastAsia="바탕"/>
          <w:sz w:val="22"/>
          <w:szCs w:val="22"/>
          <w:lang w:eastAsia="ko-KR"/>
        </w:rPr>
        <w:t>the frequency resource index (e.g., frequency shift value) of Msg3 transmission</w:t>
      </w:r>
      <w:r w:rsidR="009A2192" w:rsidRPr="00470FF8">
        <w:rPr>
          <w:rFonts w:eastAsia="바탕" w:hint="eastAsia"/>
          <w:sz w:val="22"/>
          <w:szCs w:val="22"/>
          <w:lang w:eastAsia="ko-KR"/>
        </w:rPr>
        <w:t>,</w:t>
      </w:r>
      <w:r w:rsidR="009A2192" w:rsidRPr="00470FF8">
        <w:t xml:space="preserve"> </w:t>
      </w:r>
      <w:r w:rsidR="009A2192" w:rsidRPr="00470FF8">
        <w:rPr>
          <w:rFonts w:eastAsia="바탕" w:hint="eastAsia"/>
          <w:sz w:val="22"/>
          <w:szCs w:val="22"/>
          <w:lang w:eastAsia="ko-KR"/>
        </w:rPr>
        <w:t>when</w:t>
      </w:r>
      <w:r w:rsidR="009A2192" w:rsidRPr="00470FF8">
        <w:rPr>
          <w:rFonts w:eastAsia="바탕"/>
          <w:sz w:val="22"/>
          <w:szCs w:val="22"/>
          <w:lang w:eastAsia="ko-KR"/>
        </w:rPr>
        <w:t xml:space="preserve"> both FDMA of Msg.1 transmission and FDMA of Msg.3 transmission are scheduled</w:t>
      </w:r>
      <w:r w:rsidR="009A2192" w:rsidRPr="00470FF8">
        <w:rPr>
          <w:rFonts w:eastAsia="바탕" w:hint="eastAsia"/>
          <w:sz w:val="22"/>
          <w:szCs w:val="22"/>
          <w:lang w:eastAsia="ko-KR"/>
        </w:rPr>
        <w:t xml:space="preserve">, the </w:t>
      </w:r>
      <w:r w:rsidR="009A2192" w:rsidRPr="00470FF8">
        <w:rPr>
          <w:rFonts w:eastAsia="바탕"/>
          <w:sz w:val="22"/>
          <w:szCs w:val="22"/>
          <w:lang w:eastAsia="ko-KR"/>
        </w:rPr>
        <w:t>frequency resource index</w:t>
      </w:r>
      <w:r w:rsidR="000773C1" w:rsidRPr="00470FF8">
        <w:rPr>
          <w:rFonts w:eastAsia="바탕"/>
          <w:sz w:val="22"/>
          <w:szCs w:val="22"/>
          <w:lang w:eastAsia="ko-KR"/>
        </w:rPr>
        <w:t xml:space="preserve"> </w:t>
      </w:r>
      <w:r w:rsidR="009A2192" w:rsidRPr="00470FF8">
        <w:rPr>
          <w:rFonts w:eastAsia="바탕" w:hint="eastAsia"/>
          <w:sz w:val="22"/>
          <w:szCs w:val="22"/>
          <w:lang w:eastAsia="ko-KR"/>
        </w:rPr>
        <w:t xml:space="preserve">of Msg3 transmission </w:t>
      </w:r>
      <w:r w:rsidR="000773C1" w:rsidRPr="00470FF8">
        <w:rPr>
          <w:rFonts w:eastAsia="바탕"/>
          <w:sz w:val="22"/>
          <w:szCs w:val="22"/>
          <w:lang w:eastAsia="ko-KR"/>
        </w:rPr>
        <w:t xml:space="preserve">can be defined the same as the frequency resource index of Msg1 transmission in order to make a simple design considering the </w:t>
      </w:r>
      <w:proofErr w:type="spellStart"/>
      <w:r w:rsidR="000773C1" w:rsidRPr="00470FF8">
        <w:rPr>
          <w:rFonts w:eastAsia="바탕"/>
          <w:sz w:val="22"/>
          <w:szCs w:val="22"/>
          <w:lang w:eastAsia="ko-KR"/>
        </w:rPr>
        <w:t>signal</w:t>
      </w:r>
      <w:r w:rsidR="00125021" w:rsidRPr="00470FF8">
        <w:rPr>
          <w:rFonts w:eastAsia="바탕"/>
          <w:sz w:val="22"/>
          <w:szCs w:val="22"/>
          <w:lang w:eastAsia="ko-KR"/>
        </w:rPr>
        <w:t>ing</w:t>
      </w:r>
      <w:proofErr w:type="spellEnd"/>
      <w:r w:rsidR="000773C1" w:rsidRPr="00470FF8">
        <w:rPr>
          <w:rFonts w:eastAsia="바탕"/>
          <w:sz w:val="22"/>
          <w:szCs w:val="22"/>
          <w:lang w:eastAsia="ko-KR"/>
        </w:rPr>
        <w:t xml:space="preserve"> overhead </w:t>
      </w:r>
      <w:r w:rsidR="00125021" w:rsidRPr="00470FF8">
        <w:rPr>
          <w:rFonts w:eastAsia="바탕"/>
          <w:sz w:val="22"/>
          <w:szCs w:val="22"/>
          <w:lang w:eastAsia="ko-KR"/>
        </w:rPr>
        <w:t>at</w:t>
      </w:r>
      <w:r w:rsidR="000773C1" w:rsidRPr="00470FF8">
        <w:rPr>
          <w:rFonts w:eastAsia="바탕"/>
          <w:sz w:val="22"/>
          <w:szCs w:val="22"/>
          <w:lang w:eastAsia="ko-KR"/>
        </w:rPr>
        <w:t xml:space="preserve"> the reader side.</w:t>
      </w:r>
      <w:r w:rsidR="000773C1" w:rsidRPr="00470FF8">
        <w:t xml:space="preserve"> </w:t>
      </w:r>
    </w:p>
    <w:p w14:paraId="29B023AF" w14:textId="4C68140D" w:rsidR="00FC4456" w:rsidRPr="00470FF8" w:rsidRDefault="00FC4456" w:rsidP="00605672">
      <w:pPr>
        <w:spacing w:before="120" w:after="120" w:line="240" w:lineRule="auto"/>
        <w:ind w:left="220" w:firstLine="0"/>
        <w:rPr>
          <w:rFonts w:eastAsia="바탕"/>
          <w:b/>
          <w:sz w:val="22"/>
          <w:szCs w:val="22"/>
          <w:lang w:eastAsia="ko-KR"/>
        </w:rPr>
      </w:pPr>
      <w:r w:rsidRPr="00470FF8">
        <w:rPr>
          <w:rFonts w:eastAsia="바탕" w:hint="eastAsia"/>
          <w:b/>
          <w:sz w:val="22"/>
          <w:szCs w:val="22"/>
          <w:lang w:eastAsia="ko-KR"/>
        </w:rPr>
        <w:lastRenderedPageBreak/>
        <w:t>P</w:t>
      </w:r>
      <w:r w:rsidRPr="00470FF8">
        <w:rPr>
          <w:rFonts w:eastAsia="바탕"/>
          <w:b/>
          <w:sz w:val="22"/>
          <w:szCs w:val="22"/>
          <w:lang w:eastAsia="ko-KR"/>
        </w:rPr>
        <w:t xml:space="preserve">roposal </w:t>
      </w:r>
      <w:r w:rsidR="00B8127E" w:rsidRPr="00470FF8">
        <w:rPr>
          <w:rFonts w:eastAsia="바탕" w:hint="eastAsia"/>
          <w:b/>
          <w:sz w:val="22"/>
          <w:szCs w:val="22"/>
          <w:lang w:eastAsia="ko-KR"/>
        </w:rPr>
        <w:t>1</w:t>
      </w:r>
      <w:r w:rsidRPr="00470FF8">
        <w:rPr>
          <w:rFonts w:eastAsia="바탕"/>
          <w:b/>
          <w:sz w:val="22"/>
          <w:szCs w:val="22"/>
          <w:lang w:eastAsia="ko-KR"/>
        </w:rPr>
        <w:t xml:space="preserve">: </w:t>
      </w:r>
      <w:r w:rsidR="009A2192" w:rsidRPr="00470FF8">
        <w:rPr>
          <w:rFonts w:eastAsia="바탕" w:hint="eastAsia"/>
          <w:b/>
          <w:sz w:val="22"/>
          <w:szCs w:val="22"/>
          <w:lang w:eastAsia="ko-KR"/>
        </w:rPr>
        <w:t>I</w:t>
      </w:r>
      <w:r w:rsidR="009A2192" w:rsidRPr="00470FF8">
        <w:rPr>
          <w:rFonts w:eastAsia="바탕"/>
          <w:b/>
          <w:sz w:val="22"/>
          <w:szCs w:val="22"/>
          <w:lang w:eastAsia="ko-KR"/>
        </w:rPr>
        <w:t>f MSG2 does not provide explicit indication to the frequency resource index (e.g., frequency shift value) of Msg.3 transmission</w:t>
      </w:r>
      <w:r w:rsidR="009A2192" w:rsidRPr="00470FF8">
        <w:rPr>
          <w:rFonts w:eastAsia="바탕" w:hint="eastAsia"/>
          <w:b/>
          <w:sz w:val="22"/>
          <w:szCs w:val="22"/>
          <w:lang w:eastAsia="ko-KR"/>
        </w:rPr>
        <w:t>,</w:t>
      </w:r>
      <w:r w:rsidR="009A2192" w:rsidRPr="00470FF8">
        <w:rPr>
          <w:rFonts w:eastAsia="바탕"/>
          <w:b/>
          <w:sz w:val="22"/>
          <w:szCs w:val="22"/>
          <w:lang w:eastAsia="ko-KR"/>
        </w:rPr>
        <w:t xml:space="preserve"> </w:t>
      </w:r>
      <w:r w:rsidR="009A2192" w:rsidRPr="00470FF8">
        <w:rPr>
          <w:rFonts w:eastAsia="바탕" w:hint="eastAsia"/>
          <w:b/>
          <w:sz w:val="22"/>
          <w:szCs w:val="22"/>
          <w:lang w:eastAsia="ko-KR"/>
        </w:rPr>
        <w:t>when</w:t>
      </w:r>
      <w:r w:rsidR="00765D92" w:rsidRPr="00470FF8">
        <w:rPr>
          <w:rFonts w:eastAsia="바탕"/>
          <w:b/>
          <w:sz w:val="22"/>
          <w:szCs w:val="22"/>
          <w:lang w:eastAsia="ko-KR"/>
        </w:rPr>
        <w:t xml:space="preserve"> both FDMA of Msg.1 transmission and FDMA of Msg.3 transmission are </w:t>
      </w:r>
      <w:r w:rsidR="008A3342" w:rsidRPr="00470FF8">
        <w:rPr>
          <w:rFonts w:eastAsia="바탕" w:hint="eastAsia"/>
          <w:b/>
          <w:sz w:val="22"/>
          <w:szCs w:val="22"/>
          <w:lang w:eastAsia="ko-KR"/>
        </w:rPr>
        <w:t>scheduled</w:t>
      </w:r>
      <w:r w:rsidR="00765D92" w:rsidRPr="00470FF8">
        <w:rPr>
          <w:rFonts w:eastAsia="바탕"/>
          <w:b/>
          <w:sz w:val="22"/>
          <w:szCs w:val="22"/>
          <w:lang w:eastAsia="ko-KR"/>
        </w:rPr>
        <w:t xml:space="preserve">, </w:t>
      </w:r>
      <w:r w:rsidR="00B2062C" w:rsidRPr="00470FF8">
        <w:rPr>
          <w:rFonts w:eastAsia="바탕" w:hint="eastAsia"/>
          <w:b/>
          <w:sz w:val="22"/>
          <w:szCs w:val="22"/>
          <w:lang w:eastAsia="ko-KR"/>
        </w:rPr>
        <w:t>agree</w:t>
      </w:r>
      <w:r w:rsidR="00B2062C" w:rsidRPr="00470FF8">
        <w:rPr>
          <w:rFonts w:eastAsia="바탕"/>
          <w:b/>
          <w:sz w:val="22"/>
          <w:szCs w:val="22"/>
          <w:lang w:eastAsia="ko-KR"/>
        </w:rPr>
        <w:t xml:space="preserve"> </w:t>
      </w:r>
      <w:r w:rsidR="00765D92" w:rsidRPr="00470FF8">
        <w:rPr>
          <w:rFonts w:eastAsia="바탕"/>
          <w:b/>
          <w:sz w:val="22"/>
          <w:szCs w:val="22"/>
          <w:lang w:eastAsia="ko-KR"/>
        </w:rPr>
        <w:t>that the frequency resource index (e.g., frequency shift value) of Msg.3 transmission is defined to be the same as the frequency resource index of Msg.1 transmission for the same device.</w:t>
      </w:r>
    </w:p>
    <w:p w14:paraId="23D49F7A" w14:textId="77777777" w:rsidR="00470FF8" w:rsidRPr="00470FF8" w:rsidRDefault="00470FF8" w:rsidP="00605672">
      <w:pPr>
        <w:spacing w:before="120" w:after="120" w:line="240" w:lineRule="auto"/>
        <w:ind w:left="220" w:firstLine="0"/>
        <w:rPr>
          <w:rFonts w:eastAsia="바탕"/>
          <w:b/>
          <w:sz w:val="22"/>
          <w:szCs w:val="22"/>
          <w:lang w:eastAsia="ko-KR"/>
        </w:rPr>
      </w:pPr>
    </w:p>
    <w:p w14:paraId="05E5A895" w14:textId="6640C31E" w:rsidR="00E0038D" w:rsidRPr="00470FF8" w:rsidRDefault="00E0038D" w:rsidP="00E0038D">
      <w:pPr>
        <w:pStyle w:val="2"/>
        <w:numPr>
          <w:ilvl w:val="1"/>
          <w:numId w:val="1"/>
        </w:numPr>
        <w:rPr>
          <w:rFonts w:eastAsia="바탕" w:cs="Arial"/>
          <w:b/>
          <w:bCs/>
          <w:sz w:val="24"/>
          <w:lang w:val="en-US" w:eastAsia="ko-KR"/>
        </w:rPr>
      </w:pPr>
      <w:r w:rsidRPr="00470FF8">
        <w:rPr>
          <w:rFonts w:eastAsia="바탕" w:cs="Arial" w:hint="eastAsia"/>
          <w:b/>
          <w:bCs/>
          <w:sz w:val="24"/>
          <w:lang w:val="en-US" w:eastAsia="ko-KR"/>
        </w:rPr>
        <w:t>Msg1 TDMA</w:t>
      </w:r>
    </w:p>
    <w:p w14:paraId="05E4EDB4" w14:textId="3E4CEBEF" w:rsidR="009A3640" w:rsidRPr="00470FF8" w:rsidRDefault="009A3640" w:rsidP="009A3640">
      <w:pPr>
        <w:spacing w:before="120" w:after="120" w:line="240" w:lineRule="auto"/>
        <w:ind w:left="0" w:firstLineChars="100" w:firstLine="220"/>
        <w:rPr>
          <w:rFonts w:eastAsia="바탕"/>
          <w:sz w:val="22"/>
          <w:szCs w:val="22"/>
          <w:lang w:eastAsia="ko-KR"/>
        </w:rPr>
      </w:pPr>
      <w:r w:rsidRPr="00470FF8">
        <w:rPr>
          <w:rFonts w:eastAsia="바탕" w:hint="eastAsia"/>
          <w:sz w:val="22"/>
          <w:szCs w:val="22"/>
          <w:lang w:eastAsia="ko-KR"/>
        </w:rPr>
        <w:t>In RAN1#120bis, the following</w:t>
      </w:r>
      <w:r w:rsidR="00AE76FE" w:rsidRPr="00470FF8">
        <w:rPr>
          <w:rFonts w:eastAsia="바탕" w:hint="eastAsia"/>
          <w:sz w:val="22"/>
          <w:szCs w:val="22"/>
          <w:lang w:eastAsia="ko-KR"/>
        </w:rPr>
        <w:t xml:space="preserve"> agreement</w:t>
      </w:r>
      <w:r w:rsidR="00544D87" w:rsidRPr="00470FF8">
        <w:rPr>
          <w:rFonts w:eastAsia="바탕" w:hint="eastAsia"/>
          <w:sz w:val="22"/>
          <w:szCs w:val="22"/>
          <w:lang w:eastAsia="ko-KR"/>
        </w:rPr>
        <w:t xml:space="preserve">s </w:t>
      </w:r>
      <w:r w:rsidRPr="00470FF8">
        <w:rPr>
          <w:rFonts w:eastAsia="바탕" w:hint="eastAsia"/>
          <w:sz w:val="22"/>
          <w:szCs w:val="22"/>
          <w:lang w:eastAsia="ko-KR"/>
        </w:rPr>
        <w:t>w</w:t>
      </w:r>
      <w:r w:rsidR="00FB6E76" w:rsidRPr="00470FF8">
        <w:rPr>
          <w:rFonts w:eastAsia="바탕" w:hint="eastAsia"/>
          <w:sz w:val="22"/>
          <w:szCs w:val="22"/>
          <w:lang w:eastAsia="ko-KR"/>
        </w:rPr>
        <w:t>ere</w:t>
      </w:r>
      <w:r w:rsidRPr="00470FF8">
        <w:rPr>
          <w:rFonts w:eastAsia="바탕" w:hint="eastAsia"/>
          <w:sz w:val="22"/>
          <w:szCs w:val="22"/>
          <w:lang w:eastAsia="ko-KR"/>
        </w:rPr>
        <w:t xml:space="preserve"> </w:t>
      </w:r>
      <w:r w:rsidR="00AE76FE" w:rsidRPr="00470FF8">
        <w:rPr>
          <w:rFonts w:eastAsia="바탕" w:hint="eastAsia"/>
          <w:sz w:val="22"/>
          <w:szCs w:val="22"/>
          <w:lang w:eastAsia="ko-KR"/>
        </w:rPr>
        <w:t>made</w:t>
      </w:r>
      <w:r w:rsidR="00A01E91" w:rsidRPr="00470FF8">
        <w:rPr>
          <w:rFonts w:eastAsia="바탕" w:hint="eastAsia"/>
          <w:sz w:val="22"/>
          <w:szCs w:val="22"/>
          <w:lang w:eastAsia="ko-KR"/>
        </w:rPr>
        <w:t xml:space="preserve"> </w:t>
      </w:r>
      <w:r w:rsidR="00AE76FE" w:rsidRPr="00470FF8">
        <w:rPr>
          <w:rFonts w:eastAsia="바탕" w:hint="eastAsia"/>
          <w:sz w:val="22"/>
          <w:szCs w:val="22"/>
          <w:lang w:eastAsia="ko-KR"/>
        </w:rPr>
        <w:t>regarding</w:t>
      </w:r>
      <w:r w:rsidR="00A01E91" w:rsidRPr="00470FF8">
        <w:rPr>
          <w:rFonts w:eastAsia="바탕" w:hint="eastAsia"/>
          <w:sz w:val="22"/>
          <w:szCs w:val="22"/>
          <w:lang w:eastAsia="ko-KR"/>
        </w:rPr>
        <w:t xml:space="preserve"> TDMA of D2R transmissions</w:t>
      </w:r>
      <w:r w:rsidRPr="00470FF8">
        <w:rPr>
          <w:rFonts w:eastAsia="바탕" w:hint="eastAsia"/>
          <w:sz w:val="22"/>
          <w:szCs w:val="22"/>
          <w:lang w:eastAsia="ko-KR"/>
        </w:rPr>
        <w:t>:</w:t>
      </w:r>
    </w:p>
    <w:tbl>
      <w:tblPr>
        <w:tblStyle w:val="aa"/>
        <w:tblW w:w="0" w:type="auto"/>
        <w:tblInd w:w="279" w:type="dxa"/>
        <w:tblLook w:val="04A0" w:firstRow="1" w:lastRow="0" w:firstColumn="1" w:lastColumn="0" w:noHBand="0" w:noVBand="1"/>
      </w:tblPr>
      <w:tblGrid>
        <w:gridCol w:w="9349"/>
      </w:tblGrid>
      <w:tr w:rsidR="009A3640" w:rsidRPr="00470FF8" w14:paraId="79D978B4" w14:textId="77777777" w:rsidTr="00FB534B">
        <w:tc>
          <w:tcPr>
            <w:tcW w:w="9349" w:type="dxa"/>
          </w:tcPr>
          <w:p w14:paraId="6B67E3F1" w14:textId="77777777" w:rsidR="00A01E91" w:rsidRPr="00470FF8" w:rsidRDefault="00A01E91" w:rsidP="00A01E91">
            <w:pPr>
              <w:adjustRightInd w:val="0"/>
              <w:snapToGrid w:val="0"/>
              <w:spacing w:before="0" w:after="0" w:line="276" w:lineRule="auto"/>
              <w:ind w:left="0" w:firstLine="0"/>
              <w:jc w:val="left"/>
              <w:rPr>
                <w:rFonts w:ascii="Times" w:eastAsiaTheme="minorEastAsia" w:hAnsi="Times"/>
                <w:bCs/>
                <w:szCs w:val="24"/>
                <w:lang w:val="en-US" w:eastAsia="ko-KR"/>
              </w:rPr>
            </w:pPr>
            <w:r w:rsidRPr="00470FF8">
              <w:rPr>
                <w:rFonts w:ascii="Times" w:eastAsia="바탕" w:hAnsi="Times"/>
                <w:b/>
              </w:rPr>
              <w:t>Agreement</w:t>
            </w:r>
          </w:p>
          <w:p w14:paraId="3A7FD095" w14:textId="60F699F1" w:rsidR="009A3640" w:rsidRPr="00470FF8" w:rsidRDefault="009A3640" w:rsidP="00FB534B">
            <w:pPr>
              <w:adjustRightInd w:val="0"/>
              <w:snapToGrid w:val="0"/>
              <w:spacing w:before="0" w:line="259" w:lineRule="auto"/>
              <w:ind w:left="0" w:firstLine="0"/>
              <w:rPr>
                <w:rFonts w:eastAsia="바탕"/>
              </w:rPr>
            </w:pPr>
            <w:r w:rsidRPr="00470FF8">
              <w:rPr>
                <w:rFonts w:eastAsia="DengXian"/>
                <w:bCs/>
                <w:color w:val="000000"/>
                <w:lang w:val="en-US" w:eastAsia="zh-CN"/>
              </w:rPr>
              <w:t xml:space="preserve">For Msg 1 transmission </w:t>
            </w:r>
            <w:r w:rsidRPr="00470FF8">
              <w:rPr>
                <w:rFonts w:eastAsia="DengXian" w:hint="eastAsia"/>
                <w:bCs/>
                <w:color w:val="000000"/>
                <w:lang w:val="en-US" w:eastAsia="zh-CN"/>
              </w:rPr>
              <w:t xml:space="preserve">determined by </w:t>
            </w:r>
            <w:r w:rsidRPr="00470FF8">
              <w:rPr>
                <w:rFonts w:eastAsia="DengXian"/>
                <w:bCs/>
                <w:color w:val="000000"/>
                <w:lang w:val="en-US" w:eastAsia="zh-CN"/>
              </w:rPr>
              <w:t>one R2D transmission triggering random access, s</w:t>
            </w:r>
            <w:r w:rsidRPr="00470FF8">
              <w:rPr>
                <w:rFonts w:eastAsia="DengXian" w:hint="eastAsia"/>
                <w:bCs/>
                <w:color w:val="000000"/>
                <w:lang w:val="en-US" w:eastAsia="zh-CN"/>
              </w:rPr>
              <w:t xml:space="preserve">upport </w:t>
            </w:r>
            <w:r w:rsidRPr="00470FF8">
              <w:rPr>
                <w:rFonts w:eastAsia="DengXian"/>
                <w:bCs/>
                <w:color w:val="000000"/>
                <w:lang w:val="en-US" w:eastAsia="zh-CN"/>
              </w:rPr>
              <w:t>X</w:t>
            </w:r>
            <w:r w:rsidRPr="00470FF8">
              <w:rPr>
                <w:rFonts w:eastAsia="DengXian" w:hint="eastAsia"/>
                <w:bCs/>
                <w:color w:val="000000"/>
                <w:lang w:val="en-US" w:eastAsia="zh-CN"/>
              </w:rPr>
              <w:t>=1 and X=</w:t>
            </w:r>
            <w:proofErr w:type="gramStart"/>
            <w:r w:rsidRPr="00470FF8">
              <w:rPr>
                <w:rFonts w:eastAsia="DengXian" w:hint="eastAsia"/>
                <w:bCs/>
                <w:color w:val="000000"/>
                <w:lang w:val="en-US" w:eastAsia="zh-CN"/>
              </w:rPr>
              <w:t>2</w:t>
            </w:r>
            <w:r w:rsidRPr="00470FF8">
              <w:rPr>
                <w:rFonts w:eastAsia="DengXian"/>
                <w:bCs/>
                <w:color w:val="000000"/>
                <w:lang w:val="en-US" w:eastAsia="zh-CN"/>
              </w:rPr>
              <w:t xml:space="preserve"> time</w:t>
            </w:r>
            <w:proofErr w:type="gramEnd"/>
            <w:r w:rsidRPr="00470FF8">
              <w:rPr>
                <w:rFonts w:eastAsia="DengXian"/>
                <w:bCs/>
                <w:color w:val="000000"/>
                <w:lang w:val="en-US" w:eastAsia="zh-CN"/>
              </w:rPr>
              <w:t xml:space="preserve"> domain resource(s) for D2R transmission(s) for Msg1</w:t>
            </w:r>
            <w:r w:rsidRPr="00470FF8">
              <w:rPr>
                <w:rFonts w:eastAsia="DengXian" w:hint="eastAsia"/>
                <w:bCs/>
                <w:color w:val="000000"/>
                <w:lang w:val="en-US" w:eastAsia="zh-CN"/>
              </w:rPr>
              <w:t xml:space="preserve"> only</w:t>
            </w:r>
            <w:r w:rsidRPr="00470FF8">
              <w:rPr>
                <w:rFonts w:eastAsia="DengXian"/>
                <w:bCs/>
                <w:color w:val="000000"/>
                <w:lang w:val="en-US" w:eastAsia="zh-CN"/>
              </w:rPr>
              <w:t>,</w:t>
            </w:r>
            <w:r w:rsidRPr="00470FF8">
              <w:rPr>
                <w:rFonts w:eastAsia="DengXian" w:hint="eastAsia"/>
                <w:bCs/>
                <w:color w:val="000000"/>
                <w:lang w:val="en-US" w:eastAsia="zh-CN"/>
              </w:rPr>
              <w:t xml:space="preserve"> </w:t>
            </w:r>
            <w:r w:rsidRPr="00470FF8">
              <w:rPr>
                <w:rFonts w:eastAsia="DengXian"/>
                <w:bCs/>
                <w:color w:val="000000"/>
                <w:lang w:val="en-US" w:eastAsia="zh-CN"/>
              </w:rPr>
              <w:t>where each D2R transmission for Msg1 occurs in one time domain resource of the X time domain resource(s)</w:t>
            </w:r>
            <w:r w:rsidRPr="00470FF8">
              <w:rPr>
                <w:rFonts w:eastAsia="DengXian" w:hint="eastAsia"/>
                <w:bCs/>
                <w:color w:val="000000"/>
                <w:lang w:val="en-US" w:eastAsia="zh-CN"/>
              </w:rPr>
              <w:t xml:space="preserve"> in Rel-19</w:t>
            </w:r>
            <w:r w:rsidRPr="00470FF8">
              <w:rPr>
                <w:rFonts w:eastAsia="DengXian"/>
                <w:bCs/>
                <w:color w:val="000000"/>
                <w:lang w:val="en-US" w:eastAsia="zh-CN"/>
              </w:rPr>
              <w:t>.</w:t>
            </w:r>
          </w:p>
          <w:p w14:paraId="5471B4D3" w14:textId="77777777" w:rsidR="009A3640" w:rsidRPr="00470FF8" w:rsidRDefault="009A3640" w:rsidP="00FB534B">
            <w:pPr>
              <w:numPr>
                <w:ilvl w:val="1"/>
                <w:numId w:val="60"/>
              </w:numPr>
              <w:adjustRightInd w:val="0"/>
              <w:snapToGrid w:val="0"/>
              <w:spacing w:before="0" w:after="0" w:line="240" w:lineRule="auto"/>
              <w:ind w:hanging="442"/>
              <w:jc w:val="left"/>
              <w:rPr>
                <w:rFonts w:eastAsia="바탕"/>
              </w:rPr>
            </w:pPr>
            <w:r w:rsidRPr="00470FF8">
              <w:rPr>
                <w:rFonts w:eastAsia="바탕"/>
              </w:rPr>
              <w:t>All devices support the above</w:t>
            </w:r>
          </w:p>
          <w:p w14:paraId="2932F48C" w14:textId="77777777" w:rsidR="009A3640" w:rsidRPr="00470FF8" w:rsidRDefault="009A3640" w:rsidP="00FB534B">
            <w:pPr>
              <w:numPr>
                <w:ilvl w:val="1"/>
                <w:numId w:val="60"/>
              </w:numPr>
              <w:adjustRightInd w:val="0"/>
              <w:snapToGrid w:val="0"/>
              <w:spacing w:before="0" w:after="0" w:line="240" w:lineRule="auto"/>
              <w:ind w:hanging="442"/>
              <w:jc w:val="left"/>
              <w:rPr>
                <w:rFonts w:eastAsia="바탕"/>
              </w:rPr>
            </w:pPr>
            <w:r w:rsidRPr="00470FF8">
              <w:rPr>
                <w:rFonts w:eastAsia="바탕"/>
              </w:rPr>
              <w:t>Note: the impact of specification support (at least including signalling overhead) for X=2 to a reader supporting only X=1 should be minimized</w:t>
            </w:r>
          </w:p>
          <w:p w14:paraId="5E661890" w14:textId="77777777" w:rsidR="009A3640" w:rsidRPr="00470FF8" w:rsidRDefault="009A3640" w:rsidP="00FB534B">
            <w:pPr>
              <w:adjustRightInd w:val="0"/>
              <w:snapToGrid w:val="0"/>
              <w:spacing w:before="0" w:line="259" w:lineRule="auto"/>
              <w:ind w:left="0" w:firstLine="0"/>
              <w:rPr>
                <w:rFonts w:eastAsia="바탕"/>
              </w:rPr>
            </w:pPr>
            <w:r w:rsidRPr="00470FF8">
              <w:rPr>
                <w:rFonts w:eastAsia="바탕"/>
              </w:rPr>
              <w:t>Only support X=1 time domain resource for D2R transmission for Msg3 in response to a PRDCH for Msg2 transmission.</w:t>
            </w:r>
          </w:p>
          <w:p w14:paraId="11599F86" w14:textId="77777777" w:rsidR="00A01E91" w:rsidRPr="00470FF8" w:rsidRDefault="00A01E91" w:rsidP="00A01E91">
            <w:pPr>
              <w:adjustRightInd w:val="0"/>
              <w:snapToGrid w:val="0"/>
              <w:spacing w:before="0" w:after="0" w:line="276" w:lineRule="auto"/>
              <w:ind w:left="0" w:firstLine="0"/>
              <w:jc w:val="left"/>
              <w:rPr>
                <w:rFonts w:ascii="Times" w:eastAsiaTheme="minorEastAsia" w:hAnsi="Times"/>
                <w:bCs/>
                <w:szCs w:val="24"/>
                <w:lang w:val="en-US" w:eastAsia="ko-KR"/>
              </w:rPr>
            </w:pPr>
            <w:r w:rsidRPr="00470FF8">
              <w:rPr>
                <w:rFonts w:ascii="Times" w:eastAsia="바탕" w:hAnsi="Times"/>
                <w:b/>
              </w:rPr>
              <w:t>Agreement</w:t>
            </w:r>
          </w:p>
          <w:p w14:paraId="34241988" w14:textId="77777777" w:rsidR="00A01E91" w:rsidRPr="00470FF8" w:rsidRDefault="00A01E91" w:rsidP="00470FF8">
            <w:pPr>
              <w:adjustRightInd w:val="0"/>
              <w:snapToGrid w:val="0"/>
              <w:spacing w:before="0" w:line="259" w:lineRule="auto"/>
              <w:ind w:left="0" w:firstLine="0"/>
              <w:rPr>
                <w:rFonts w:eastAsia="DengXian"/>
                <w:bCs/>
                <w:color w:val="000000"/>
                <w:lang w:val="en-US" w:eastAsia="zh-CN"/>
              </w:rPr>
            </w:pPr>
            <w:r w:rsidRPr="00470FF8">
              <w:rPr>
                <w:rFonts w:eastAsia="DengXian"/>
                <w:bCs/>
                <w:color w:val="000000"/>
                <w:lang w:val="en-US" w:eastAsia="zh-CN"/>
              </w:rPr>
              <w:t>For X=1 or X=2, from device perspective, the starting time for the first Msg1 time domain resource is Toffset1 after the end of the corresponding R2D transmission triggering random access.</w:t>
            </w:r>
          </w:p>
          <w:p w14:paraId="67F4380B" w14:textId="77777777" w:rsidR="00A01E91" w:rsidRPr="00470FF8" w:rsidRDefault="00A01E91" w:rsidP="00A01E91">
            <w:pPr>
              <w:numPr>
                <w:ilvl w:val="1"/>
                <w:numId w:val="61"/>
              </w:numPr>
              <w:snapToGrid w:val="0"/>
              <w:spacing w:before="0" w:after="0" w:line="240" w:lineRule="auto"/>
              <w:ind w:hanging="442"/>
              <w:rPr>
                <w:bCs/>
                <w:lang w:val="en-US" w:eastAsia="zh-CN"/>
              </w:rPr>
            </w:pPr>
            <w:r w:rsidRPr="00470FF8">
              <w:rPr>
                <w:bCs/>
                <w:lang w:val="en-US" w:eastAsia="zh-CN"/>
              </w:rPr>
              <w:t xml:space="preserve">FFS </w:t>
            </w:r>
            <w:r w:rsidRPr="00470FF8">
              <w:rPr>
                <w:rFonts w:hint="eastAsia"/>
                <w:bCs/>
                <w:lang w:val="en-US" w:eastAsia="zh-CN"/>
              </w:rPr>
              <w:t>T</w:t>
            </w:r>
            <w:r w:rsidRPr="00470FF8">
              <w:rPr>
                <w:rFonts w:hint="eastAsia"/>
                <w:bCs/>
                <w:vertAlign w:val="subscript"/>
                <w:lang w:val="en-US" w:eastAsia="zh-CN"/>
              </w:rPr>
              <w:t>offset1</w:t>
            </w:r>
            <w:r w:rsidRPr="00470FF8">
              <w:rPr>
                <w:bCs/>
                <w:lang w:val="en-US" w:eastAsia="zh-CN"/>
              </w:rPr>
              <w:t xml:space="preserve"> is predefined in the spec or indicated </w:t>
            </w:r>
            <w:r w:rsidRPr="00470FF8">
              <w:rPr>
                <w:rFonts w:hint="eastAsia"/>
                <w:bCs/>
                <w:lang w:val="en-US" w:eastAsia="zh-CN"/>
              </w:rPr>
              <w:t xml:space="preserve">implicitly or explicitly </w:t>
            </w:r>
            <w:r w:rsidRPr="00470FF8">
              <w:rPr>
                <w:bCs/>
                <w:lang w:val="en-US" w:eastAsia="zh-CN"/>
              </w:rPr>
              <w:t>by the R2D transmission triggering random access.</w:t>
            </w:r>
          </w:p>
          <w:p w14:paraId="1F16DC55" w14:textId="77777777" w:rsidR="00A01E91" w:rsidRPr="00470FF8" w:rsidRDefault="00A01E91" w:rsidP="00A01E91">
            <w:pPr>
              <w:numPr>
                <w:ilvl w:val="1"/>
                <w:numId w:val="61"/>
              </w:numPr>
              <w:snapToGrid w:val="0"/>
              <w:spacing w:before="0" w:after="0" w:line="240" w:lineRule="auto"/>
              <w:ind w:hanging="442"/>
              <w:rPr>
                <w:bCs/>
                <w:lang w:val="en-US" w:eastAsia="zh-CN"/>
              </w:rPr>
            </w:pPr>
            <w:r w:rsidRPr="00470FF8">
              <w:rPr>
                <w:rFonts w:hint="eastAsia"/>
                <w:bCs/>
                <w:lang w:val="en-US" w:eastAsia="zh-CN"/>
              </w:rPr>
              <w:t>FFS detailed value(s) of T</w:t>
            </w:r>
            <w:r w:rsidRPr="00470FF8">
              <w:rPr>
                <w:rFonts w:hint="eastAsia"/>
                <w:bCs/>
                <w:vertAlign w:val="subscript"/>
                <w:lang w:val="en-US" w:eastAsia="zh-CN"/>
              </w:rPr>
              <w:t>offset1,</w:t>
            </w:r>
            <w:r w:rsidRPr="00470FF8">
              <w:rPr>
                <w:rFonts w:hint="eastAsia"/>
                <w:bCs/>
                <w:lang w:val="en-US" w:eastAsia="zh-CN"/>
              </w:rPr>
              <w:t xml:space="preserve"> considering at least the device processing time including FEC impact</w:t>
            </w:r>
          </w:p>
          <w:p w14:paraId="4B0F76A7" w14:textId="77777777" w:rsidR="00A01E91" w:rsidRPr="00470FF8" w:rsidRDefault="00A01E91" w:rsidP="00A01E91">
            <w:pPr>
              <w:numPr>
                <w:ilvl w:val="1"/>
                <w:numId w:val="61"/>
              </w:numPr>
              <w:snapToGrid w:val="0"/>
              <w:spacing w:before="0" w:after="0" w:line="240" w:lineRule="auto"/>
              <w:ind w:hanging="442"/>
              <w:rPr>
                <w:bCs/>
                <w:lang w:val="en-US" w:eastAsia="zh-CN"/>
              </w:rPr>
            </w:pPr>
            <w:r w:rsidRPr="00470FF8">
              <w:rPr>
                <w:rFonts w:eastAsia="DengXian" w:hint="eastAsia"/>
                <w:bCs/>
                <w:lang w:val="en-US" w:eastAsia="zh-CN"/>
              </w:rPr>
              <w:t>F</w:t>
            </w:r>
            <w:r w:rsidRPr="00470FF8">
              <w:rPr>
                <w:rFonts w:eastAsia="DengXian"/>
                <w:bCs/>
                <w:lang w:val="en-US" w:eastAsia="zh-CN"/>
              </w:rPr>
              <w:t>FS: how to define the end of the R2D transmission in 9.4.1</w:t>
            </w:r>
          </w:p>
          <w:p w14:paraId="280D9313" w14:textId="77777777" w:rsidR="00AF603B" w:rsidRPr="00470FF8" w:rsidRDefault="00AF603B" w:rsidP="009A649C">
            <w:pPr>
              <w:adjustRightInd w:val="0"/>
              <w:snapToGrid w:val="0"/>
              <w:spacing w:before="0" w:after="0" w:line="276" w:lineRule="auto"/>
              <w:ind w:left="0" w:firstLine="0"/>
              <w:jc w:val="left"/>
              <w:rPr>
                <w:rFonts w:ascii="Times" w:eastAsia="바탕" w:hAnsi="Times"/>
                <w:b/>
              </w:rPr>
            </w:pPr>
          </w:p>
          <w:p w14:paraId="3B4B631D" w14:textId="01B56C6F" w:rsidR="009A649C" w:rsidRPr="00470FF8" w:rsidRDefault="009A649C" w:rsidP="009A649C">
            <w:pPr>
              <w:adjustRightInd w:val="0"/>
              <w:snapToGrid w:val="0"/>
              <w:spacing w:before="0" w:after="0" w:line="276" w:lineRule="auto"/>
              <w:ind w:left="0" w:firstLine="0"/>
              <w:jc w:val="left"/>
              <w:rPr>
                <w:rFonts w:ascii="Times" w:eastAsiaTheme="minorEastAsia" w:hAnsi="Times"/>
                <w:bCs/>
                <w:szCs w:val="24"/>
                <w:lang w:val="en-US" w:eastAsia="ko-KR"/>
              </w:rPr>
            </w:pPr>
            <w:r w:rsidRPr="00470FF8">
              <w:rPr>
                <w:rFonts w:ascii="Times" w:eastAsia="바탕" w:hAnsi="Times"/>
                <w:b/>
              </w:rPr>
              <w:t>Agreement</w:t>
            </w:r>
          </w:p>
          <w:p w14:paraId="22DC55EF" w14:textId="449E3C35" w:rsidR="009A649C" w:rsidRPr="00470FF8" w:rsidRDefault="009A649C" w:rsidP="00FB534B">
            <w:pPr>
              <w:adjustRightInd w:val="0"/>
              <w:snapToGrid w:val="0"/>
              <w:spacing w:before="0" w:line="259" w:lineRule="auto"/>
              <w:ind w:left="0" w:firstLine="0"/>
              <w:rPr>
                <w:rFonts w:eastAsia="바탕"/>
                <w:lang w:eastAsia="ko-KR"/>
              </w:rPr>
            </w:pPr>
            <w:r w:rsidRPr="00470FF8">
              <w:rPr>
                <w:rFonts w:eastAsia="바탕"/>
                <w:lang w:eastAsia="ko-KR"/>
              </w:rPr>
              <w:t>Use 1 bit to indicate the value of X (X=1 or X=2) time domain resource(s) for Msg1 transmission(s).</w:t>
            </w:r>
          </w:p>
        </w:tc>
      </w:tr>
    </w:tbl>
    <w:p w14:paraId="1916B45A" w14:textId="5AD5DA90" w:rsidR="00002AAD" w:rsidRPr="00470FF8" w:rsidRDefault="00002AAD" w:rsidP="00C40F93">
      <w:pPr>
        <w:spacing w:before="120" w:after="120" w:line="240" w:lineRule="auto"/>
        <w:ind w:left="0" w:firstLineChars="100" w:firstLine="220"/>
        <w:rPr>
          <w:rFonts w:eastAsia="바탕"/>
          <w:sz w:val="22"/>
          <w:szCs w:val="22"/>
          <w:lang w:eastAsia="ko-KR"/>
        </w:rPr>
      </w:pPr>
      <w:r w:rsidRPr="00470FF8">
        <w:rPr>
          <w:rFonts w:eastAsia="바탕" w:hint="eastAsia"/>
          <w:sz w:val="22"/>
          <w:szCs w:val="22"/>
          <w:lang w:eastAsia="ko-KR"/>
        </w:rPr>
        <w:t>The following is captured in WID [1]:</w:t>
      </w:r>
    </w:p>
    <w:p w14:paraId="743C8982" w14:textId="7FBADB0F" w:rsidR="00002AAD" w:rsidRPr="00470FF8" w:rsidRDefault="00002AAD" w:rsidP="00002AAD">
      <w:pPr>
        <w:pStyle w:val="a0"/>
        <w:numPr>
          <w:ilvl w:val="0"/>
          <w:numId w:val="69"/>
        </w:numPr>
        <w:overflowPunct w:val="0"/>
        <w:adjustRightInd w:val="0"/>
        <w:spacing w:before="0"/>
        <w:jc w:val="left"/>
        <w:textAlignment w:val="baseline"/>
      </w:pPr>
      <w:r w:rsidRPr="00470FF8">
        <w:t>IoT Paging, including subsequent paging for the same service. Support the options that a paging message contains one identifier, and that a paging message contains no identifier.</w:t>
      </w:r>
    </w:p>
    <w:p w14:paraId="39921952" w14:textId="7C007233" w:rsidR="00002AAD" w:rsidRPr="00470FF8" w:rsidRDefault="00002AAD" w:rsidP="00002AAD">
      <w:pPr>
        <w:spacing w:before="120" w:after="120" w:line="240" w:lineRule="auto"/>
        <w:ind w:left="0" w:firstLineChars="100" w:firstLine="220"/>
        <w:rPr>
          <w:rFonts w:eastAsia="바탕"/>
          <w:sz w:val="22"/>
          <w:szCs w:val="22"/>
          <w:lang w:eastAsia="ko-KR"/>
        </w:rPr>
      </w:pPr>
      <w:r w:rsidRPr="00470FF8">
        <w:rPr>
          <w:rFonts w:eastAsia="바탕"/>
          <w:sz w:val="22"/>
          <w:szCs w:val="22"/>
          <w:lang w:eastAsia="ko-KR"/>
        </w:rPr>
        <w:t>According to WID, only one identifier can be included in A-IoT paging. Thus, if one R2D message trigger</w:t>
      </w:r>
      <w:r w:rsidR="00E0038D" w:rsidRPr="00470FF8">
        <w:rPr>
          <w:rFonts w:eastAsia="바탕" w:hint="eastAsia"/>
          <w:sz w:val="22"/>
          <w:szCs w:val="22"/>
          <w:lang w:eastAsia="ko-KR"/>
        </w:rPr>
        <w:t>s</w:t>
      </w:r>
      <w:r w:rsidRPr="00470FF8">
        <w:rPr>
          <w:rFonts w:eastAsia="바탕"/>
          <w:sz w:val="22"/>
          <w:szCs w:val="22"/>
          <w:lang w:eastAsia="ko-KR"/>
        </w:rPr>
        <w:t xml:space="preserve"> CFRA, it is likely that X is always equal to one for the R2D transmission triggering CFRA.</w:t>
      </w:r>
    </w:p>
    <w:p w14:paraId="13160C06" w14:textId="4CC74897" w:rsidR="00D0174E" w:rsidRPr="00470FF8" w:rsidRDefault="00D0174E" w:rsidP="00C40F93">
      <w:pPr>
        <w:spacing w:before="120" w:after="120" w:line="240" w:lineRule="auto"/>
        <w:ind w:left="0" w:firstLineChars="100" w:firstLine="220"/>
        <w:rPr>
          <w:rFonts w:eastAsia="바탕"/>
          <w:b/>
          <w:bCs/>
          <w:sz w:val="22"/>
          <w:szCs w:val="22"/>
          <w:lang w:val="en-US" w:eastAsia="ko-KR"/>
        </w:rPr>
      </w:pPr>
      <w:r w:rsidRPr="00470FF8">
        <w:rPr>
          <w:rFonts w:eastAsia="바탕"/>
          <w:b/>
          <w:bCs/>
          <w:sz w:val="22"/>
          <w:szCs w:val="22"/>
          <w:lang w:val="en-US" w:eastAsia="ko-KR"/>
        </w:rPr>
        <w:t>Observation</w:t>
      </w:r>
      <w:r w:rsidR="008C1823">
        <w:rPr>
          <w:rFonts w:eastAsia="바탕" w:hint="eastAsia"/>
          <w:b/>
          <w:bCs/>
          <w:sz w:val="22"/>
          <w:szCs w:val="22"/>
          <w:lang w:val="en-US" w:eastAsia="ko-KR"/>
        </w:rPr>
        <w:t xml:space="preserve"> 2.2A</w:t>
      </w:r>
      <w:r w:rsidRPr="00470FF8">
        <w:rPr>
          <w:rFonts w:eastAsia="바탕"/>
          <w:b/>
          <w:bCs/>
          <w:sz w:val="22"/>
          <w:szCs w:val="22"/>
          <w:lang w:val="en-US" w:eastAsia="ko-KR"/>
        </w:rPr>
        <w:t xml:space="preserve">: </w:t>
      </w:r>
      <w:r w:rsidR="00CB3342" w:rsidRPr="00470FF8">
        <w:rPr>
          <w:rFonts w:eastAsia="바탕" w:hint="eastAsia"/>
          <w:b/>
          <w:bCs/>
          <w:sz w:val="22"/>
          <w:szCs w:val="22"/>
          <w:lang w:val="en-US" w:eastAsia="ko-KR"/>
        </w:rPr>
        <w:t>According to WID, only one identifier can be included in A-IoT paging. T</w:t>
      </w:r>
      <w:r w:rsidR="00CB3342" w:rsidRPr="00470FF8">
        <w:rPr>
          <w:rFonts w:eastAsia="바탕"/>
          <w:b/>
          <w:bCs/>
          <w:sz w:val="22"/>
          <w:szCs w:val="22"/>
          <w:lang w:val="en-US" w:eastAsia="ko-KR"/>
        </w:rPr>
        <w:t>h</w:t>
      </w:r>
      <w:r w:rsidR="00CB3342" w:rsidRPr="00470FF8">
        <w:rPr>
          <w:rFonts w:eastAsia="바탕" w:hint="eastAsia"/>
          <w:b/>
          <w:bCs/>
          <w:sz w:val="22"/>
          <w:szCs w:val="22"/>
          <w:lang w:val="en-US" w:eastAsia="ko-KR"/>
        </w:rPr>
        <w:t>us, if one R2D message trigger</w:t>
      </w:r>
      <w:r w:rsidR="00E0038D" w:rsidRPr="00470FF8">
        <w:rPr>
          <w:rFonts w:eastAsia="바탕" w:hint="eastAsia"/>
          <w:b/>
          <w:bCs/>
          <w:sz w:val="22"/>
          <w:szCs w:val="22"/>
          <w:lang w:val="en-US" w:eastAsia="ko-KR"/>
        </w:rPr>
        <w:t>s</w:t>
      </w:r>
      <w:r w:rsidR="00CB3342" w:rsidRPr="00470FF8">
        <w:rPr>
          <w:rFonts w:eastAsia="바탕" w:hint="eastAsia"/>
          <w:b/>
          <w:bCs/>
          <w:sz w:val="22"/>
          <w:szCs w:val="22"/>
          <w:lang w:val="en-US" w:eastAsia="ko-KR"/>
        </w:rPr>
        <w:t xml:space="preserve"> CFRA, it is likely that </w:t>
      </w:r>
      <w:r w:rsidR="00EB4AEF" w:rsidRPr="00470FF8">
        <w:rPr>
          <w:rFonts w:eastAsia="바탕"/>
          <w:b/>
          <w:bCs/>
          <w:sz w:val="22"/>
          <w:szCs w:val="22"/>
          <w:lang w:val="en-US" w:eastAsia="ko-KR"/>
        </w:rPr>
        <w:t>X is always equal to one</w:t>
      </w:r>
      <w:r w:rsidR="00CB3342" w:rsidRPr="00470FF8">
        <w:rPr>
          <w:rFonts w:eastAsia="바탕" w:hint="eastAsia"/>
          <w:b/>
          <w:bCs/>
          <w:sz w:val="22"/>
          <w:szCs w:val="22"/>
          <w:lang w:val="en-US" w:eastAsia="ko-KR"/>
        </w:rPr>
        <w:t xml:space="preserve"> for the R2D transmission triggering CFRA</w:t>
      </w:r>
      <w:r w:rsidR="00DB66E9" w:rsidRPr="00470FF8">
        <w:rPr>
          <w:rFonts w:eastAsia="바탕" w:hint="eastAsia"/>
          <w:b/>
          <w:bCs/>
          <w:sz w:val="22"/>
          <w:szCs w:val="22"/>
          <w:lang w:val="en-US" w:eastAsia="ko-KR"/>
        </w:rPr>
        <w:t>.</w:t>
      </w:r>
    </w:p>
    <w:p w14:paraId="6F013415" w14:textId="43AE0663" w:rsidR="00D0174E" w:rsidRPr="00470FF8" w:rsidRDefault="00D0174E" w:rsidP="00D0174E">
      <w:pPr>
        <w:spacing w:before="120" w:after="120" w:line="240" w:lineRule="auto"/>
        <w:ind w:left="0" w:firstLineChars="100" w:firstLine="220"/>
        <w:rPr>
          <w:rFonts w:eastAsia="바탕"/>
          <w:b/>
          <w:bCs/>
          <w:sz w:val="22"/>
          <w:szCs w:val="22"/>
          <w:lang w:val="en-US" w:eastAsia="ko-KR"/>
        </w:rPr>
      </w:pPr>
      <w:r w:rsidRPr="00470FF8">
        <w:rPr>
          <w:rFonts w:eastAsia="바탕"/>
          <w:b/>
          <w:bCs/>
          <w:sz w:val="22"/>
          <w:szCs w:val="22"/>
          <w:lang w:val="en-US" w:eastAsia="ko-KR"/>
        </w:rPr>
        <w:t>Proposal</w:t>
      </w:r>
      <w:r w:rsidR="008C1823">
        <w:rPr>
          <w:rFonts w:eastAsia="바탕" w:hint="eastAsia"/>
          <w:b/>
          <w:bCs/>
          <w:sz w:val="22"/>
          <w:szCs w:val="22"/>
          <w:lang w:val="en-US" w:eastAsia="ko-KR"/>
        </w:rPr>
        <w:t xml:space="preserve"> 2</w:t>
      </w:r>
      <w:r w:rsidRPr="00470FF8">
        <w:rPr>
          <w:rFonts w:eastAsia="바탕"/>
          <w:b/>
          <w:bCs/>
          <w:sz w:val="22"/>
          <w:szCs w:val="22"/>
          <w:lang w:val="en-US" w:eastAsia="ko-KR"/>
        </w:rPr>
        <w:t>: L2 R2D control information indicates the value of X (X=1 or X=2) time domain resource(s) only for CBRA Msg1 transmission(s). For CFRA Msg1 transmission</w:t>
      </w:r>
      <w:r w:rsidR="004B7A08" w:rsidRPr="00470FF8">
        <w:rPr>
          <w:rFonts w:eastAsia="바탕"/>
          <w:b/>
          <w:bCs/>
          <w:sz w:val="22"/>
          <w:szCs w:val="22"/>
          <w:lang w:val="en-US" w:eastAsia="ko-KR"/>
        </w:rPr>
        <w:t xml:space="preserve"> (i.e. when only one identifier is indicated by a R2D transmission triggering CFRA)</w:t>
      </w:r>
      <w:r w:rsidRPr="00470FF8">
        <w:rPr>
          <w:rFonts w:eastAsia="바탕"/>
          <w:b/>
          <w:bCs/>
          <w:sz w:val="22"/>
          <w:szCs w:val="22"/>
          <w:lang w:val="en-US" w:eastAsia="ko-KR"/>
        </w:rPr>
        <w:t xml:space="preserve">, the value of X </w:t>
      </w:r>
      <w:r w:rsidR="00932F0D" w:rsidRPr="00470FF8">
        <w:rPr>
          <w:rFonts w:eastAsia="바탕"/>
          <w:b/>
          <w:bCs/>
          <w:sz w:val="22"/>
          <w:szCs w:val="22"/>
          <w:lang w:val="en-US" w:eastAsia="ko-KR"/>
        </w:rPr>
        <w:t xml:space="preserve">is not explicitly </w:t>
      </w:r>
      <w:r w:rsidR="00806FAB" w:rsidRPr="00470FF8">
        <w:rPr>
          <w:rFonts w:eastAsia="바탕"/>
          <w:b/>
          <w:bCs/>
          <w:sz w:val="22"/>
          <w:szCs w:val="22"/>
          <w:lang w:val="en-US" w:eastAsia="ko-KR"/>
        </w:rPr>
        <w:t>included</w:t>
      </w:r>
      <w:r w:rsidR="00932F0D" w:rsidRPr="00470FF8">
        <w:rPr>
          <w:rFonts w:eastAsia="바탕"/>
          <w:b/>
          <w:bCs/>
          <w:sz w:val="22"/>
          <w:szCs w:val="22"/>
          <w:lang w:val="en-US" w:eastAsia="ko-KR"/>
        </w:rPr>
        <w:t xml:space="preserve"> </w:t>
      </w:r>
      <w:r w:rsidRPr="00470FF8">
        <w:rPr>
          <w:rFonts w:eastAsia="바탕"/>
          <w:b/>
          <w:bCs/>
          <w:sz w:val="22"/>
          <w:szCs w:val="22"/>
          <w:lang w:val="en-US" w:eastAsia="ko-KR"/>
        </w:rPr>
        <w:t>in the L2 R2D control information</w:t>
      </w:r>
      <w:r w:rsidR="004B7A08" w:rsidRPr="00470FF8">
        <w:rPr>
          <w:rFonts w:eastAsia="바탕"/>
          <w:b/>
          <w:bCs/>
          <w:sz w:val="22"/>
          <w:szCs w:val="22"/>
          <w:lang w:val="en-US" w:eastAsia="ko-KR"/>
        </w:rPr>
        <w:t xml:space="preserve"> of the R2D transmission</w:t>
      </w:r>
      <w:r w:rsidRPr="00470FF8">
        <w:rPr>
          <w:rFonts w:eastAsia="바탕"/>
          <w:b/>
          <w:bCs/>
          <w:sz w:val="22"/>
          <w:szCs w:val="22"/>
          <w:lang w:val="en-US" w:eastAsia="ko-KR"/>
        </w:rPr>
        <w:t>.</w:t>
      </w:r>
    </w:p>
    <w:p w14:paraId="3BCD6399" w14:textId="03DAEF88" w:rsidR="001B4E12" w:rsidRPr="00470FF8" w:rsidRDefault="00E0038D" w:rsidP="00C40F93">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lastRenderedPageBreak/>
        <w:t>T</w:t>
      </w:r>
      <w:r w:rsidR="00222ED1" w:rsidRPr="00470FF8">
        <w:rPr>
          <w:rFonts w:eastAsia="바탕" w:hint="eastAsia"/>
          <w:sz w:val="22"/>
          <w:szCs w:val="22"/>
          <w:lang w:val="en-US" w:eastAsia="ko-KR"/>
        </w:rPr>
        <w:t xml:space="preserve">he following </w:t>
      </w:r>
      <w:r w:rsidR="00390ED5" w:rsidRPr="00470FF8">
        <w:rPr>
          <w:rFonts w:eastAsia="바탕" w:hint="eastAsia"/>
          <w:sz w:val="22"/>
          <w:szCs w:val="22"/>
          <w:lang w:val="en-US" w:eastAsia="ko-KR"/>
        </w:rPr>
        <w:t>working assumption</w:t>
      </w:r>
      <w:r w:rsidR="00222ED1" w:rsidRPr="00470FF8">
        <w:rPr>
          <w:rFonts w:eastAsia="바탕" w:hint="eastAsia"/>
          <w:sz w:val="22"/>
          <w:szCs w:val="22"/>
          <w:lang w:val="en-US" w:eastAsia="ko-KR"/>
        </w:rPr>
        <w:t xml:space="preserve"> was </w:t>
      </w:r>
      <w:r w:rsidR="00390ED5" w:rsidRPr="00470FF8">
        <w:rPr>
          <w:rFonts w:eastAsia="바탕" w:hint="eastAsia"/>
          <w:sz w:val="22"/>
          <w:szCs w:val="22"/>
          <w:lang w:val="en-US" w:eastAsia="ko-KR"/>
        </w:rPr>
        <w:t xml:space="preserve">made </w:t>
      </w:r>
      <w:r w:rsidR="00222ED1" w:rsidRPr="00470FF8">
        <w:rPr>
          <w:rFonts w:eastAsia="바탕" w:hint="eastAsia"/>
          <w:sz w:val="22"/>
          <w:szCs w:val="22"/>
          <w:lang w:val="en-US" w:eastAsia="ko-KR"/>
        </w:rPr>
        <w:t xml:space="preserve">regarding </w:t>
      </w:r>
      <w:r w:rsidR="00222ED1" w:rsidRPr="00470FF8">
        <w:rPr>
          <w:rFonts w:eastAsia="바탕"/>
          <w:sz w:val="22"/>
          <w:szCs w:val="22"/>
          <w:lang w:val="en-US" w:eastAsia="ko-KR"/>
        </w:rPr>
        <w:t xml:space="preserve">the </w:t>
      </w:r>
      <w:r w:rsidR="00222ED1" w:rsidRPr="00470FF8">
        <w:rPr>
          <w:rFonts w:eastAsia="바탕" w:hint="eastAsia"/>
          <w:sz w:val="22"/>
          <w:szCs w:val="22"/>
          <w:lang w:val="en-US" w:eastAsia="ko-KR"/>
        </w:rPr>
        <w:t>second</w:t>
      </w:r>
      <w:r w:rsidR="00222ED1" w:rsidRPr="00470FF8">
        <w:rPr>
          <w:rFonts w:eastAsia="바탕"/>
          <w:sz w:val="22"/>
          <w:szCs w:val="22"/>
          <w:lang w:val="en-US" w:eastAsia="ko-KR"/>
        </w:rPr>
        <w:t xml:space="preserve"> Msg1 time domain resource</w:t>
      </w:r>
      <w:r w:rsidR="00222ED1" w:rsidRPr="00470FF8">
        <w:rPr>
          <w:rFonts w:eastAsia="바탕" w:hint="eastAsia"/>
          <w:sz w:val="22"/>
          <w:szCs w:val="22"/>
          <w:lang w:val="en-US" w:eastAsia="ko-KR"/>
        </w:rPr>
        <w:t xml:space="preserve"> in case of X=2:</w:t>
      </w:r>
    </w:p>
    <w:tbl>
      <w:tblPr>
        <w:tblStyle w:val="aa"/>
        <w:tblW w:w="0" w:type="auto"/>
        <w:tblInd w:w="279" w:type="dxa"/>
        <w:tblLook w:val="04A0" w:firstRow="1" w:lastRow="0" w:firstColumn="1" w:lastColumn="0" w:noHBand="0" w:noVBand="1"/>
      </w:tblPr>
      <w:tblGrid>
        <w:gridCol w:w="9349"/>
      </w:tblGrid>
      <w:tr w:rsidR="00390ED5" w:rsidRPr="00470FF8" w14:paraId="582A0E5F" w14:textId="77777777" w:rsidTr="00E0038D">
        <w:tc>
          <w:tcPr>
            <w:tcW w:w="9349" w:type="dxa"/>
          </w:tcPr>
          <w:p w14:paraId="36D15CDC" w14:textId="77777777" w:rsidR="00390ED5" w:rsidRPr="00470FF8" w:rsidRDefault="00390ED5" w:rsidP="00E0038D">
            <w:pPr>
              <w:adjustRightInd w:val="0"/>
              <w:snapToGrid w:val="0"/>
              <w:spacing w:before="0" w:after="0" w:line="276" w:lineRule="auto"/>
              <w:ind w:left="0" w:firstLine="0"/>
              <w:jc w:val="left"/>
              <w:rPr>
                <w:rFonts w:ascii="Times" w:eastAsia="바탕" w:hAnsi="Times"/>
                <w:b/>
              </w:rPr>
            </w:pPr>
            <w:r w:rsidRPr="00470FF8">
              <w:rPr>
                <w:rFonts w:ascii="Times" w:eastAsia="바탕" w:hAnsi="Times"/>
                <w:b/>
              </w:rPr>
              <w:t>Working assumption</w:t>
            </w:r>
          </w:p>
          <w:p w14:paraId="18E4239D" w14:textId="77777777" w:rsidR="00390ED5" w:rsidRPr="00470FF8" w:rsidRDefault="00390ED5" w:rsidP="00E0038D">
            <w:pPr>
              <w:adjustRightInd w:val="0"/>
              <w:snapToGrid w:val="0"/>
              <w:spacing w:before="0" w:line="259" w:lineRule="auto"/>
              <w:ind w:left="0" w:firstLine="0"/>
              <w:rPr>
                <w:rFonts w:eastAsia="DengXian"/>
                <w:bCs/>
                <w:color w:val="000000" w:themeColor="text1"/>
                <w:lang w:val="en-US" w:eastAsia="zh-CN"/>
              </w:rPr>
            </w:pPr>
            <w:r w:rsidRPr="00470FF8">
              <w:rPr>
                <w:rFonts w:eastAsia="DengXian" w:hint="eastAsia"/>
                <w:bCs/>
                <w:color w:val="000000" w:themeColor="text1"/>
                <w:lang w:val="en-US" w:eastAsia="zh-CN"/>
              </w:rPr>
              <w:t xml:space="preserve">For X=2, </w:t>
            </w:r>
            <w:r w:rsidRPr="00470FF8">
              <w:rPr>
                <w:rFonts w:eastAsia="바탕"/>
                <w:lang w:eastAsia="ko-KR"/>
              </w:rPr>
              <w:t>from</w:t>
            </w:r>
            <w:r w:rsidRPr="00470FF8">
              <w:rPr>
                <w:rFonts w:hint="eastAsia"/>
                <w:bCs/>
                <w:lang w:val="en-US" w:eastAsia="zh-CN"/>
              </w:rPr>
              <w:t xml:space="preserve"> device perspective,</w:t>
            </w:r>
            <w:r w:rsidRPr="00470FF8">
              <w:rPr>
                <w:rFonts w:eastAsia="DengXian" w:hint="eastAsia"/>
                <w:bCs/>
                <w:color w:val="000000" w:themeColor="text1"/>
                <w:lang w:val="en-US" w:eastAsia="zh-CN"/>
              </w:rPr>
              <w:t xml:space="preserve"> </w:t>
            </w:r>
            <w:r w:rsidRPr="00470FF8">
              <w:rPr>
                <w:rFonts w:eastAsia="DengXian"/>
                <w:bCs/>
                <w:color w:val="000000" w:themeColor="text1"/>
                <w:lang w:val="en-US" w:eastAsia="zh-CN"/>
              </w:rPr>
              <w:t xml:space="preserve">for determination of </w:t>
            </w:r>
            <w:r w:rsidRPr="00470FF8">
              <w:rPr>
                <w:rFonts w:eastAsia="DengXian" w:hint="eastAsia"/>
                <w:bCs/>
                <w:color w:val="000000" w:themeColor="text1"/>
                <w:lang w:val="en-US" w:eastAsia="zh-CN"/>
              </w:rPr>
              <w:t xml:space="preserve">the starting time for the second Msg1 time domain resource: </w:t>
            </w:r>
          </w:p>
          <w:p w14:paraId="033700A7" w14:textId="77777777" w:rsidR="00390ED5" w:rsidRPr="00470FF8" w:rsidRDefault="00390ED5" w:rsidP="00390ED5">
            <w:pPr>
              <w:numPr>
                <w:ilvl w:val="1"/>
                <w:numId w:val="62"/>
              </w:numPr>
              <w:snapToGrid w:val="0"/>
              <w:spacing w:before="0" w:after="0" w:line="240" w:lineRule="auto"/>
              <w:rPr>
                <w:rFonts w:eastAsia="DengXian"/>
                <w:bCs/>
                <w:color w:val="000000" w:themeColor="text1"/>
                <w:lang w:val="en-US" w:eastAsia="zh-CN"/>
              </w:rPr>
            </w:pPr>
            <w:r w:rsidRPr="00470FF8">
              <w:rPr>
                <w:rFonts w:eastAsia="DengXian"/>
                <w:bCs/>
                <w:color w:val="000000" w:themeColor="text1"/>
                <w:lang w:val="en-US" w:eastAsia="zh-CN"/>
              </w:rPr>
              <w:t>Derived based on the starting time of the first Msg1 time domain resource plus T</w:t>
            </w:r>
            <w:r w:rsidRPr="00470FF8">
              <w:rPr>
                <w:rFonts w:eastAsia="DengXian"/>
                <w:bCs/>
                <w:color w:val="000000" w:themeColor="text1"/>
                <w:vertAlign w:val="subscript"/>
                <w:lang w:val="en-US" w:eastAsia="zh-CN"/>
              </w:rPr>
              <w:t>offset2</w:t>
            </w:r>
          </w:p>
          <w:p w14:paraId="04C01674" w14:textId="473A8817" w:rsidR="00390ED5" w:rsidRPr="00470FF8" w:rsidRDefault="00390ED5" w:rsidP="00E0038D">
            <w:pPr>
              <w:numPr>
                <w:ilvl w:val="1"/>
                <w:numId w:val="62"/>
              </w:numPr>
              <w:snapToGrid w:val="0"/>
              <w:spacing w:before="0" w:after="0" w:line="240" w:lineRule="auto"/>
              <w:rPr>
                <w:bCs/>
                <w:lang w:val="en-US" w:eastAsia="zh-CN"/>
              </w:rPr>
            </w:pPr>
            <w:r w:rsidRPr="00470FF8">
              <w:rPr>
                <w:bCs/>
                <w:lang w:val="en-US" w:eastAsia="zh-CN"/>
              </w:rPr>
              <w:t xml:space="preserve">FFS </w:t>
            </w:r>
            <w:r w:rsidRPr="00470FF8">
              <w:rPr>
                <w:rFonts w:hint="eastAsia"/>
                <w:bCs/>
                <w:lang w:val="en-US" w:eastAsia="zh-CN"/>
              </w:rPr>
              <w:t>T</w:t>
            </w:r>
            <w:r w:rsidRPr="00470FF8">
              <w:rPr>
                <w:rFonts w:hint="eastAsia"/>
                <w:bCs/>
                <w:vertAlign w:val="subscript"/>
                <w:lang w:val="en-US" w:eastAsia="zh-CN"/>
              </w:rPr>
              <w:t>offset</w:t>
            </w:r>
            <w:r w:rsidRPr="00470FF8">
              <w:rPr>
                <w:bCs/>
                <w:vertAlign w:val="subscript"/>
                <w:lang w:val="en-US" w:eastAsia="zh-CN"/>
              </w:rPr>
              <w:t>2</w:t>
            </w:r>
            <w:r w:rsidRPr="00470FF8">
              <w:rPr>
                <w:bCs/>
                <w:lang w:val="en-US" w:eastAsia="zh-CN"/>
              </w:rPr>
              <w:t xml:space="preserve"> is predefined in the spec or derived by a rule or indicated </w:t>
            </w:r>
            <w:r w:rsidRPr="00470FF8">
              <w:rPr>
                <w:rFonts w:hint="eastAsia"/>
                <w:bCs/>
                <w:lang w:val="en-US" w:eastAsia="zh-CN"/>
              </w:rPr>
              <w:t xml:space="preserve">implicitly or explicitly </w:t>
            </w:r>
            <w:r w:rsidRPr="00470FF8">
              <w:rPr>
                <w:bCs/>
                <w:lang w:val="en-US" w:eastAsia="zh-CN"/>
              </w:rPr>
              <w:t>by the R2D transmission triggering random access.</w:t>
            </w:r>
          </w:p>
        </w:tc>
      </w:tr>
    </w:tbl>
    <w:p w14:paraId="0602AFE5" w14:textId="0E754383" w:rsidR="00E0038D" w:rsidRPr="00470FF8" w:rsidRDefault="00E0038D" w:rsidP="00C40F93">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 xml:space="preserve">Considering that the Msg1 PDRCH transmission duration may vary, </w:t>
      </w:r>
      <w:r w:rsidRPr="00470FF8">
        <w:rPr>
          <w:rFonts w:eastAsia="바탕"/>
          <w:sz w:val="22"/>
          <w:szCs w:val="22"/>
          <w:lang w:val="en-US" w:eastAsia="ko-KR"/>
        </w:rPr>
        <w:t>T</w:t>
      </w:r>
      <w:r w:rsidRPr="00470FF8">
        <w:rPr>
          <w:rFonts w:eastAsia="바탕"/>
          <w:sz w:val="22"/>
          <w:szCs w:val="22"/>
          <w:vertAlign w:val="subscript"/>
          <w:lang w:val="en-US" w:eastAsia="ko-KR"/>
        </w:rPr>
        <w:t>offset2</w:t>
      </w:r>
      <w:r w:rsidRPr="00470FF8">
        <w:rPr>
          <w:rFonts w:eastAsia="바탕"/>
          <w:sz w:val="22"/>
          <w:szCs w:val="22"/>
          <w:lang w:val="en-US" w:eastAsia="ko-KR"/>
        </w:rPr>
        <w:t xml:space="preserve"> depends on the duration of the first Msg1 time domain resource and device’s SFO requirement. If T</w:t>
      </w:r>
      <w:r w:rsidRPr="00470FF8">
        <w:rPr>
          <w:rFonts w:eastAsia="바탕"/>
          <w:sz w:val="22"/>
          <w:szCs w:val="22"/>
          <w:vertAlign w:val="subscript"/>
          <w:lang w:val="en-US" w:eastAsia="ko-KR"/>
        </w:rPr>
        <w:t>offset2</w:t>
      </w:r>
      <w:r w:rsidRPr="00470FF8">
        <w:rPr>
          <w:rFonts w:eastAsia="바탕"/>
          <w:sz w:val="22"/>
          <w:szCs w:val="22"/>
          <w:lang w:val="en-US" w:eastAsia="ko-KR"/>
        </w:rPr>
        <w:t xml:space="preserve"> is predefined</w:t>
      </w:r>
      <w:r w:rsidRPr="00470FF8">
        <w:rPr>
          <w:rFonts w:eastAsia="바탕" w:hint="eastAsia"/>
          <w:sz w:val="22"/>
          <w:szCs w:val="22"/>
          <w:lang w:val="en-US" w:eastAsia="ko-KR"/>
        </w:rPr>
        <w:t>, derived or indicated</w:t>
      </w:r>
      <w:r w:rsidRPr="00470FF8">
        <w:rPr>
          <w:rFonts w:eastAsia="바탕"/>
          <w:sz w:val="22"/>
          <w:szCs w:val="22"/>
          <w:lang w:val="en-US" w:eastAsia="ko-KR"/>
        </w:rPr>
        <w:t>, there can be multiple</w:t>
      </w:r>
      <w:r w:rsidRPr="00470FF8">
        <w:rPr>
          <w:rFonts w:eastAsia="바탕" w:hint="eastAsia"/>
          <w:sz w:val="22"/>
          <w:szCs w:val="22"/>
          <w:lang w:val="en-US" w:eastAsia="ko-KR"/>
        </w:rPr>
        <w:t xml:space="preserve"> candidate</w:t>
      </w:r>
      <w:r w:rsidRPr="00470FF8">
        <w:rPr>
          <w:rFonts w:eastAsia="바탕"/>
          <w:sz w:val="22"/>
          <w:szCs w:val="22"/>
          <w:lang w:val="en-US" w:eastAsia="ko-KR"/>
        </w:rPr>
        <w:t xml:space="preserve"> T</w:t>
      </w:r>
      <w:r w:rsidRPr="00470FF8">
        <w:rPr>
          <w:rFonts w:eastAsia="바탕"/>
          <w:sz w:val="22"/>
          <w:szCs w:val="22"/>
          <w:vertAlign w:val="subscript"/>
          <w:lang w:val="en-US" w:eastAsia="ko-KR"/>
        </w:rPr>
        <w:t>offset2</w:t>
      </w:r>
      <w:r w:rsidRPr="00470FF8">
        <w:rPr>
          <w:rFonts w:eastAsia="바탕"/>
          <w:sz w:val="22"/>
          <w:szCs w:val="22"/>
          <w:lang w:val="en-US" w:eastAsia="ko-KR"/>
        </w:rPr>
        <w:t xml:space="preserve"> values at least depending on the duration of the first Msg1 time domain resource.</w:t>
      </w:r>
    </w:p>
    <w:p w14:paraId="5F313396" w14:textId="5946108A" w:rsidR="00222ED1" w:rsidRPr="00470FF8" w:rsidRDefault="00D0174E" w:rsidP="00C40F93">
      <w:pPr>
        <w:spacing w:before="120" w:after="120" w:line="240" w:lineRule="auto"/>
        <w:ind w:left="0" w:firstLineChars="100" w:firstLine="220"/>
        <w:rPr>
          <w:rFonts w:eastAsia="바탕"/>
          <w:b/>
          <w:bCs/>
          <w:sz w:val="22"/>
          <w:szCs w:val="22"/>
          <w:lang w:val="en-US" w:eastAsia="ko-KR"/>
        </w:rPr>
      </w:pPr>
      <w:r w:rsidRPr="00470FF8">
        <w:rPr>
          <w:rFonts w:eastAsia="바탕"/>
          <w:b/>
          <w:bCs/>
          <w:sz w:val="22"/>
          <w:szCs w:val="22"/>
          <w:lang w:val="en-US" w:eastAsia="ko-KR"/>
        </w:rPr>
        <w:t>Observation</w:t>
      </w:r>
      <w:r w:rsidR="008C1823">
        <w:rPr>
          <w:rFonts w:eastAsia="바탕" w:hint="eastAsia"/>
          <w:b/>
          <w:bCs/>
          <w:sz w:val="22"/>
          <w:szCs w:val="22"/>
          <w:lang w:val="en-US" w:eastAsia="ko-KR"/>
        </w:rPr>
        <w:t xml:space="preserve"> 2.2B</w:t>
      </w:r>
      <w:r w:rsidRPr="00470FF8">
        <w:rPr>
          <w:rFonts w:eastAsia="바탕"/>
          <w:b/>
          <w:bCs/>
          <w:sz w:val="22"/>
          <w:szCs w:val="22"/>
          <w:lang w:val="en-US" w:eastAsia="ko-KR"/>
        </w:rPr>
        <w:t>: T</w:t>
      </w:r>
      <w:r w:rsidRPr="00470FF8">
        <w:rPr>
          <w:rFonts w:eastAsia="바탕"/>
          <w:b/>
          <w:bCs/>
          <w:sz w:val="22"/>
          <w:szCs w:val="22"/>
          <w:vertAlign w:val="subscript"/>
          <w:lang w:val="en-US" w:eastAsia="ko-KR"/>
        </w:rPr>
        <w:t>offset2</w:t>
      </w:r>
      <w:r w:rsidRPr="00470FF8">
        <w:rPr>
          <w:rFonts w:eastAsia="바탕"/>
          <w:b/>
          <w:bCs/>
          <w:sz w:val="22"/>
          <w:szCs w:val="22"/>
          <w:lang w:val="en-US" w:eastAsia="ko-KR"/>
        </w:rPr>
        <w:t xml:space="preserve"> depends on the duration of the first Msg1 time domain resource and device’s SFO</w:t>
      </w:r>
      <w:r w:rsidR="00062980" w:rsidRPr="00470FF8">
        <w:rPr>
          <w:rFonts w:eastAsia="바탕"/>
          <w:b/>
          <w:bCs/>
          <w:sz w:val="22"/>
          <w:szCs w:val="22"/>
          <w:lang w:val="en-US" w:eastAsia="ko-KR"/>
        </w:rPr>
        <w:t xml:space="preserve"> requirement</w:t>
      </w:r>
      <w:r w:rsidRPr="00470FF8">
        <w:rPr>
          <w:rFonts w:eastAsia="바탕"/>
          <w:b/>
          <w:bCs/>
          <w:sz w:val="22"/>
          <w:szCs w:val="22"/>
          <w:lang w:val="en-US" w:eastAsia="ko-KR"/>
        </w:rPr>
        <w:t xml:space="preserve">. </w:t>
      </w:r>
      <w:bookmarkStart w:id="4" w:name="_Hlk197098352"/>
      <w:r w:rsidR="00E0038D" w:rsidRPr="00470FF8">
        <w:rPr>
          <w:rFonts w:eastAsia="바탕" w:hint="eastAsia"/>
          <w:b/>
          <w:bCs/>
          <w:sz w:val="22"/>
          <w:szCs w:val="22"/>
          <w:lang w:val="en-US" w:eastAsia="ko-KR"/>
        </w:rPr>
        <w:t>T</w:t>
      </w:r>
      <w:r w:rsidR="00062980" w:rsidRPr="00470FF8">
        <w:rPr>
          <w:rFonts w:eastAsia="바탕"/>
          <w:b/>
          <w:bCs/>
          <w:sz w:val="22"/>
          <w:szCs w:val="22"/>
          <w:lang w:val="en-US" w:eastAsia="ko-KR"/>
        </w:rPr>
        <w:t>here can be multiple</w:t>
      </w:r>
      <w:r w:rsidR="00E0038D" w:rsidRPr="00470FF8">
        <w:rPr>
          <w:rFonts w:eastAsia="바탕" w:hint="eastAsia"/>
          <w:b/>
          <w:bCs/>
          <w:sz w:val="22"/>
          <w:szCs w:val="22"/>
          <w:lang w:val="en-US" w:eastAsia="ko-KR"/>
        </w:rPr>
        <w:t xml:space="preserve"> candidate</w:t>
      </w:r>
      <w:r w:rsidR="00062980" w:rsidRPr="00470FF8">
        <w:rPr>
          <w:rFonts w:eastAsia="바탕"/>
          <w:b/>
          <w:bCs/>
          <w:sz w:val="22"/>
          <w:szCs w:val="22"/>
          <w:lang w:val="en-US" w:eastAsia="ko-KR"/>
        </w:rPr>
        <w:t xml:space="preserve"> T</w:t>
      </w:r>
      <w:r w:rsidR="00062980" w:rsidRPr="00470FF8">
        <w:rPr>
          <w:rFonts w:eastAsia="바탕"/>
          <w:b/>
          <w:bCs/>
          <w:sz w:val="22"/>
          <w:szCs w:val="22"/>
          <w:vertAlign w:val="subscript"/>
          <w:lang w:val="en-US" w:eastAsia="ko-KR"/>
        </w:rPr>
        <w:t>offset2</w:t>
      </w:r>
      <w:r w:rsidR="00062980" w:rsidRPr="00470FF8">
        <w:rPr>
          <w:rFonts w:eastAsia="바탕"/>
          <w:b/>
          <w:bCs/>
          <w:sz w:val="22"/>
          <w:szCs w:val="22"/>
          <w:lang w:val="en-US" w:eastAsia="ko-KR"/>
        </w:rPr>
        <w:t xml:space="preserve"> values at least depending on </w:t>
      </w:r>
      <w:r w:rsidR="00507BDE" w:rsidRPr="00470FF8">
        <w:rPr>
          <w:rFonts w:eastAsia="바탕"/>
          <w:b/>
          <w:bCs/>
          <w:sz w:val="22"/>
          <w:szCs w:val="22"/>
          <w:lang w:val="en-US" w:eastAsia="ko-KR"/>
        </w:rPr>
        <w:t>the duration of the first Msg1 time domain resource.</w:t>
      </w:r>
      <w:bookmarkEnd w:id="4"/>
    </w:p>
    <w:p w14:paraId="67171DBB" w14:textId="1B3DB7CE" w:rsidR="003F1A04" w:rsidRDefault="00D83F1F" w:rsidP="00C40F93">
      <w:pPr>
        <w:spacing w:before="120" w:after="120" w:line="240" w:lineRule="auto"/>
        <w:ind w:left="0" w:firstLineChars="100" w:firstLine="220"/>
        <w:rPr>
          <w:rFonts w:eastAsia="바탕"/>
          <w:b/>
          <w:bCs/>
          <w:sz w:val="22"/>
          <w:szCs w:val="22"/>
          <w:lang w:val="en-US" w:eastAsia="ko-KR"/>
        </w:rPr>
      </w:pPr>
      <w:r w:rsidRPr="00470FF8">
        <w:rPr>
          <w:rFonts w:eastAsia="바탕"/>
          <w:b/>
          <w:bCs/>
          <w:sz w:val="22"/>
          <w:szCs w:val="22"/>
          <w:lang w:val="en-US" w:eastAsia="ko-KR"/>
        </w:rPr>
        <w:t>Proposal</w:t>
      </w:r>
      <w:r w:rsidR="008C1823">
        <w:rPr>
          <w:rFonts w:eastAsia="바탕" w:hint="eastAsia"/>
          <w:b/>
          <w:bCs/>
          <w:sz w:val="22"/>
          <w:szCs w:val="22"/>
          <w:lang w:val="en-US" w:eastAsia="ko-KR"/>
        </w:rPr>
        <w:t xml:space="preserve"> 3</w:t>
      </w:r>
      <w:r w:rsidRPr="00470FF8">
        <w:rPr>
          <w:rFonts w:eastAsia="바탕"/>
          <w:b/>
          <w:bCs/>
          <w:sz w:val="22"/>
          <w:szCs w:val="22"/>
          <w:lang w:val="en-US" w:eastAsia="ko-KR"/>
        </w:rPr>
        <w:t xml:space="preserve">: </w:t>
      </w:r>
      <w:r w:rsidRPr="00470FF8">
        <w:rPr>
          <w:rFonts w:eastAsia="바탕" w:hint="eastAsia"/>
          <w:b/>
          <w:bCs/>
          <w:sz w:val="22"/>
          <w:szCs w:val="22"/>
          <w:lang w:val="en-US" w:eastAsia="ko-KR"/>
        </w:rPr>
        <w:t>support multiple</w:t>
      </w:r>
      <w:r w:rsidR="00E0038D" w:rsidRPr="00470FF8">
        <w:rPr>
          <w:rFonts w:eastAsia="바탕" w:hint="eastAsia"/>
          <w:b/>
          <w:bCs/>
          <w:sz w:val="22"/>
          <w:szCs w:val="22"/>
          <w:lang w:val="en-US" w:eastAsia="ko-KR"/>
        </w:rPr>
        <w:t xml:space="preserve"> candidate</w:t>
      </w:r>
      <w:r w:rsidRPr="00470FF8">
        <w:rPr>
          <w:rFonts w:eastAsia="바탕" w:hint="eastAsia"/>
          <w:b/>
          <w:bCs/>
          <w:sz w:val="22"/>
          <w:szCs w:val="22"/>
          <w:lang w:val="en-US" w:eastAsia="ko-KR"/>
        </w:rPr>
        <w:t xml:space="preserve"> T</w:t>
      </w:r>
      <w:r w:rsidRPr="00470FF8">
        <w:rPr>
          <w:rFonts w:eastAsia="바탕" w:hint="eastAsia"/>
          <w:b/>
          <w:bCs/>
          <w:sz w:val="22"/>
          <w:szCs w:val="22"/>
          <w:vertAlign w:val="subscript"/>
          <w:lang w:val="en-US" w:eastAsia="ko-KR"/>
        </w:rPr>
        <w:t>offset2</w:t>
      </w:r>
      <w:r w:rsidRPr="00470FF8">
        <w:rPr>
          <w:rFonts w:eastAsia="바탕" w:hint="eastAsia"/>
          <w:b/>
          <w:bCs/>
          <w:sz w:val="22"/>
          <w:szCs w:val="22"/>
          <w:lang w:val="en-US" w:eastAsia="ko-KR"/>
        </w:rPr>
        <w:t xml:space="preserve"> values at least depending on </w:t>
      </w:r>
      <w:r w:rsidRPr="00470FF8">
        <w:rPr>
          <w:rFonts w:eastAsia="바탕"/>
          <w:b/>
          <w:bCs/>
          <w:sz w:val="22"/>
          <w:szCs w:val="22"/>
          <w:lang w:val="en-US" w:eastAsia="ko-KR"/>
        </w:rPr>
        <w:t>the</w:t>
      </w:r>
      <w:r w:rsidRPr="00470FF8">
        <w:rPr>
          <w:rFonts w:eastAsia="바탕" w:hint="eastAsia"/>
          <w:b/>
          <w:bCs/>
          <w:sz w:val="22"/>
          <w:szCs w:val="22"/>
          <w:lang w:val="en-US" w:eastAsia="ko-KR"/>
        </w:rPr>
        <w:t xml:space="preserve"> duration </w:t>
      </w:r>
      <w:r w:rsidR="00507BDE" w:rsidRPr="00470FF8">
        <w:rPr>
          <w:rFonts w:eastAsia="바탕" w:hint="eastAsia"/>
          <w:b/>
          <w:bCs/>
          <w:sz w:val="22"/>
          <w:szCs w:val="22"/>
          <w:lang w:val="en-US" w:eastAsia="ko-KR"/>
        </w:rPr>
        <w:t xml:space="preserve">of </w:t>
      </w:r>
      <w:r w:rsidR="00507BDE" w:rsidRPr="00470FF8">
        <w:rPr>
          <w:rFonts w:eastAsia="바탕"/>
          <w:b/>
          <w:bCs/>
          <w:sz w:val="22"/>
          <w:szCs w:val="22"/>
          <w:lang w:val="en-US" w:eastAsia="ko-KR"/>
        </w:rPr>
        <w:t>the first Msg1 time domain resource</w:t>
      </w:r>
      <w:r w:rsidRPr="00470FF8">
        <w:rPr>
          <w:rFonts w:eastAsia="바탕" w:hint="eastAsia"/>
          <w:b/>
          <w:bCs/>
          <w:sz w:val="22"/>
          <w:szCs w:val="22"/>
          <w:lang w:val="en-US" w:eastAsia="ko-KR"/>
        </w:rPr>
        <w:t>.</w:t>
      </w:r>
    </w:p>
    <w:p w14:paraId="078C7B3B" w14:textId="77777777" w:rsidR="008C1823" w:rsidRPr="00470FF8" w:rsidRDefault="008C1823" w:rsidP="00C40F93">
      <w:pPr>
        <w:spacing w:before="120" w:after="120" w:line="240" w:lineRule="auto"/>
        <w:ind w:left="0" w:firstLineChars="100" w:firstLine="220"/>
        <w:rPr>
          <w:rFonts w:eastAsia="바탕"/>
          <w:sz w:val="22"/>
          <w:szCs w:val="22"/>
          <w:lang w:val="en-US" w:eastAsia="ko-KR"/>
        </w:rPr>
      </w:pPr>
    </w:p>
    <w:p w14:paraId="0FA881CB" w14:textId="5F72F4E3" w:rsidR="00E0038D" w:rsidRPr="00470FF8" w:rsidRDefault="00F6009A" w:rsidP="00E0038D">
      <w:pPr>
        <w:pStyle w:val="2"/>
        <w:numPr>
          <w:ilvl w:val="1"/>
          <w:numId w:val="1"/>
        </w:numPr>
        <w:rPr>
          <w:rFonts w:eastAsia="바탕" w:cs="Arial"/>
          <w:b/>
          <w:bCs/>
          <w:sz w:val="24"/>
          <w:lang w:val="en-US" w:eastAsia="ko-KR"/>
        </w:rPr>
      </w:pPr>
      <w:r>
        <w:rPr>
          <w:rFonts w:eastAsia="바탕" w:cs="Arial" w:hint="eastAsia"/>
          <w:b/>
          <w:bCs/>
          <w:sz w:val="24"/>
          <w:lang w:val="en-US" w:eastAsia="ko-KR"/>
        </w:rPr>
        <w:t>S</w:t>
      </w:r>
      <w:r w:rsidRPr="00F6009A">
        <w:rPr>
          <w:rFonts w:eastAsia="바탕" w:cs="Arial"/>
          <w:b/>
          <w:bCs/>
          <w:sz w:val="24"/>
          <w:lang w:val="en-US" w:eastAsia="ko-KR"/>
        </w:rPr>
        <w:t>tarting time for Msg2 monitoring</w:t>
      </w:r>
    </w:p>
    <w:p w14:paraId="5A8C5A06" w14:textId="77777777" w:rsidR="00F6009A" w:rsidRPr="00470FF8" w:rsidRDefault="00F6009A" w:rsidP="00F6009A">
      <w:pPr>
        <w:spacing w:before="120" w:after="120" w:line="240" w:lineRule="auto"/>
        <w:ind w:left="0" w:firstLineChars="100" w:firstLine="220"/>
        <w:rPr>
          <w:rFonts w:eastAsia="바탕"/>
          <w:sz w:val="22"/>
          <w:szCs w:val="22"/>
          <w:lang w:val="en-US" w:eastAsia="ko-KR"/>
        </w:rPr>
      </w:pPr>
      <w:r w:rsidRPr="00470FF8">
        <w:rPr>
          <w:rFonts w:eastAsia="바탕"/>
          <w:sz w:val="22"/>
          <w:szCs w:val="22"/>
          <w:lang w:val="en-US" w:eastAsia="ko-KR"/>
        </w:rPr>
        <w:t>In RAN1 #11</w:t>
      </w:r>
      <w:r w:rsidRPr="00470FF8">
        <w:rPr>
          <w:rFonts w:eastAsia="바탕" w:hint="eastAsia"/>
          <w:sz w:val="22"/>
          <w:szCs w:val="22"/>
          <w:lang w:val="en-US" w:eastAsia="ko-KR"/>
        </w:rPr>
        <w:t>9</w:t>
      </w:r>
      <w:r w:rsidRPr="00470FF8">
        <w:rPr>
          <w:rFonts w:eastAsia="바탕"/>
          <w:sz w:val="22"/>
          <w:szCs w:val="22"/>
          <w:lang w:val="en-US" w:eastAsia="ko-KR"/>
        </w:rPr>
        <w:t xml:space="preserve"> meeting, following agreement was made regarding the starting time for Msg2 monitoring. </w:t>
      </w:r>
    </w:p>
    <w:tbl>
      <w:tblPr>
        <w:tblStyle w:val="aa"/>
        <w:tblW w:w="0" w:type="auto"/>
        <w:tblInd w:w="704" w:type="dxa"/>
        <w:tblLook w:val="04A0" w:firstRow="1" w:lastRow="0" w:firstColumn="1" w:lastColumn="0" w:noHBand="0" w:noVBand="1"/>
      </w:tblPr>
      <w:tblGrid>
        <w:gridCol w:w="8924"/>
      </w:tblGrid>
      <w:tr w:rsidR="00F6009A" w:rsidRPr="00470FF8" w14:paraId="55D99AD9" w14:textId="77777777" w:rsidTr="00DC6FD6">
        <w:tc>
          <w:tcPr>
            <w:tcW w:w="8924" w:type="dxa"/>
          </w:tcPr>
          <w:p w14:paraId="55667670" w14:textId="77777777" w:rsidR="00F6009A" w:rsidRPr="00470FF8" w:rsidRDefault="00F6009A" w:rsidP="00DC6FD6">
            <w:pPr>
              <w:adjustRightInd w:val="0"/>
              <w:snapToGrid w:val="0"/>
              <w:spacing w:before="0" w:after="0" w:line="276" w:lineRule="auto"/>
              <w:ind w:left="0" w:firstLine="0"/>
              <w:jc w:val="left"/>
              <w:rPr>
                <w:rFonts w:ascii="Times" w:eastAsiaTheme="minorEastAsia" w:hAnsi="Times"/>
                <w:bCs/>
                <w:szCs w:val="24"/>
                <w:lang w:val="en-US" w:eastAsia="ko-KR"/>
              </w:rPr>
            </w:pPr>
            <w:r w:rsidRPr="00470FF8">
              <w:rPr>
                <w:rFonts w:ascii="Times" w:eastAsia="바탕" w:hAnsi="Times"/>
                <w:b/>
              </w:rPr>
              <w:t>Agreement</w:t>
            </w:r>
          </w:p>
          <w:p w14:paraId="56DA93DB" w14:textId="77777777" w:rsidR="00F6009A" w:rsidRPr="00470FF8" w:rsidRDefault="00F6009A" w:rsidP="00DC6FD6">
            <w:pPr>
              <w:adjustRightInd w:val="0"/>
              <w:snapToGrid w:val="0"/>
              <w:spacing w:before="0" w:after="0" w:line="276" w:lineRule="auto"/>
              <w:ind w:left="0" w:firstLine="0"/>
              <w:jc w:val="left"/>
              <w:rPr>
                <w:rFonts w:ascii="Times" w:eastAsia="DengXian" w:hAnsi="Times"/>
                <w:bCs/>
                <w:szCs w:val="24"/>
                <w:lang w:val="en-US" w:eastAsia="zh-CN"/>
              </w:rPr>
            </w:pPr>
            <w:r w:rsidRPr="00470FF8">
              <w:rPr>
                <w:rFonts w:ascii="Times" w:eastAsia="DengXian" w:hAnsi="Times"/>
                <w:bCs/>
                <w:szCs w:val="24"/>
                <w:lang w:eastAsia="zh-CN"/>
              </w:rPr>
              <w:t>F</w:t>
            </w:r>
            <w:r w:rsidRPr="00470FF8">
              <w:rPr>
                <w:rFonts w:ascii="Times" w:eastAsia="바탕" w:hAnsi="Times"/>
                <w:bCs/>
                <w:szCs w:val="24"/>
              </w:rPr>
              <w:t xml:space="preserve">or Msg2 </w:t>
            </w:r>
            <w:r w:rsidRPr="00470FF8">
              <w:rPr>
                <w:rFonts w:ascii="Times" w:eastAsia="바탕" w:hAnsi="Times"/>
                <w:bCs/>
              </w:rPr>
              <w:t>transmission</w:t>
            </w:r>
            <w:r w:rsidRPr="00470FF8">
              <w:rPr>
                <w:rFonts w:ascii="Times" w:eastAsia="바탕" w:hAnsi="Times"/>
                <w:bCs/>
                <w:szCs w:val="24"/>
              </w:rPr>
              <w:t xml:space="preserve"> in response to multiple Msg1 transmissions</w:t>
            </w:r>
            <w:r w:rsidRPr="00470FF8">
              <w:rPr>
                <w:rFonts w:ascii="Times" w:eastAsia="DengXian" w:hAnsi="Times"/>
                <w:bCs/>
                <w:szCs w:val="24"/>
                <w:lang w:val="en-US" w:eastAsia="zh-CN"/>
              </w:rPr>
              <w:t xml:space="preserve">, </w:t>
            </w:r>
            <w:r w:rsidRPr="00470FF8">
              <w:rPr>
                <w:rFonts w:ascii="Times" w:eastAsia="바탕" w:hAnsi="Times"/>
                <w:bCs/>
                <w:szCs w:val="24"/>
              </w:rPr>
              <w:t>which is initiated by a R2D transmission triggering random access</w:t>
            </w:r>
            <w:r w:rsidRPr="00470FF8">
              <w:rPr>
                <w:rFonts w:ascii="Times" w:eastAsia="DengXian" w:hAnsi="Times"/>
                <w:bCs/>
                <w:szCs w:val="24"/>
                <w:lang w:eastAsia="zh-CN"/>
              </w:rPr>
              <w:t xml:space="preserve">, </w:t>
            </w:r>
            <w:r w:rsidRPr="00470FF8">
              <w:rPr>
                <w:rFonts w:ascii="Times" w:eastAsia="DengXian" w:hAnsi="Times"/>
                <w:bCs/>
                <w:szCs w:val="24"/>
                <w:lang w:val="en-US" w:eastAsia="zh-CN"/>
              </w:rPr>
              <w:t>RAN1 identifies the following for the starting time for Msg2 monitoring</w:t>
            </w:r>
          </w:p>
          <w:p w14:paraId="1A672B5A" w14:textId="77777777" w:rsidR="00F6009A" w:rsidRPr="00470FF8" w:rsidRDefault="00F6009A" w:rsidP="00DC6FD6">
            <w:pPr>
              <w:numPr>
                <w:ilvl w:val="0"/>
                <w:numId w:val="54"/>
              </w:numPr>
              <w:overflowPunct w:val="0"/>
              <w:autoSpaceDE w:val="0"/>
              <w:autoSpaceDN w:val="0"/>
              <w:adjustRightInd w:val="0"/>
              <w:snapToGrid w:val="0"/>
              <w:spacing w:before="0" w:after="0" w:line="276" w:lineRule="auto"/>
              <w:ind w:left="442" w:hanging="442"/>
              <w:jc w:val="left"/>
              <w:textAlignment w:val="baseline"/>
              <w:rPr>
                <w:rFonts w:eastAsia="DengXian"/>
                <w:bCs/>
                <w:iCs/>
                <w:lang w:eastAsia="zh-CN"/>
              </w:rPr>
            </w:pPr>
            <w:r w:rsidRPr="00470FF8">
              <w:rPr>
                <w:rFonts w:eastAsia="바탕"/>
                <w:bCs/>
                <w:lang w:eastAsia="x-none"/>
              </w:rPr>
              <w:t>For</w:t>
            </w:r>
            <w:r w:rsidRPr="00470FF8">
              <w:rPr>
                <w:rFonts w:eastAsia="DengXian"/>
                <w:bCs/>
                <w:iCs/>
                <w:lang w:eastAsia="zh-CN"/>
              </w:rPr>
              <w:t xml:space="preserve"> Option 1, where a PRDCH for Msg2 transmission corresponds to an A-IoT Msg1 received from one device, </w:t>
            </w:r>
          </w:p>
          <w:p w14:paraId="02F6D9AA" w14:textId="77777777" w:rsidR="00F6009A" w:rsidRPr="00470FF8" w:rsidRDefault="00F6009A" w:rsidP="00DC6FD6">
            <w:pPr>
              <w:numPr>
                <w:ilvl w:val="1"/>
                <w:numId w:val="56"/>
              </w:numPr>
              <w:snapToGrid w:val="0"/>
              <w:spacing w:before="0" w:after="0" w:line="276" w:lineRule="auto"/>
              <w:rPr>
                <w:rFonts w:eastAsia="DengXian"/>
                <w:bCs/>
                <w:iCs/>
                <w:lang w:eastAsia="zh-CN"/>
              </w:rPr>
            </w:pPr>
            <w:r w:rsidRPr="00470FF8">
              <w:rPr>
                <w:rFonts w:eastAsia="DengXian"/>
                <w:bCs/>
                <w:iCs/>
                <w:lang w:eastAsia="zh-CN"/>
              </w:rPr>
              <w:t>Option a: the starting time for Msg2 monitoring is separate for each Msg1 resource.</w:t>
            </w:r>
          </w:p>
          <w:p w14:paraId="53090A8D" w14:textId="77777777" w:rsidR="00F6009A" w:rsidRPr="00470FF8" w:rsidRDefault="00F6009A" w:rsidP="00DC6FD6">
            <w:pPr>
              <w:numPr>
                <w:ilvl w:val="1"/>
                <w:numId w:val="56"/>
              </w:numPr>
              <w:snapToGrid w:val="0"/>
              <w:spacing w:before="0" w:after="0" w:line="276" w:lineRule="auto"/>
              <w:rPr>
                <w:rFonts w:eastAsia="DengXian"/>
                <w:bCs/>
                <w:iCs/>
                <w:lang w:eastAsia="zh-CN"/>
              </w:rPr>
            </w:pPr>
            <w:r w:rsidRPr="00470FF8">
              <w:rPr>
                <w:rFonts w:eastAsia="DengXian"/>
                <w:bCs/>
                <w:iCs/>
                <w:lang w:eastAsia="zh-CN"/>
              </w:rPr>
              <w:t>Option b: the starting time for Msg2 monitoring is common for multiple Msg1 resources.</w:t>
            </w:r>
          </w:p>
          <w:p w14:paraId="1CE69B1E" w14:textId="77777777" w:rsidR="00F6009A" w:rsidRPr="00470FF8" w:rsidRDefault="00F6009A" w:rsidP="00DC6FD6">
            <w:pPr>
              <w:numPr>
                <w:ilvl w:val="0"/>
                <w:numId w:val="54"/>
              </w:numPr>
              <w:overflowPunct w:val="0"/>
              <w:autoSpaceDE w:val="0"/>
              <w:autoSpaceDN w:val="0"/>
              <w:adjustRightInd w:val="0"/>
              <w:snapToGrid w:val="0"/>
              <w:spacing w:before="0" w:after="0" w:line="276" w:lineRule="auto"/>
              <w:ind w:left="442" w:hanging="442"/>
              <w:jc w:val="left"/>
              <w:textAlignment w:val="baseline"/>
              <w:rPr>
                <w:rFonts w:eastAsia="DengXian"/>
                <w:bCs/>
                <w:iCs/>
                <w:lang w:eastAsia="zh-CN"/>
              </w:rPr>
            </w:pPr>
            <w:r w:rsidRPr="00470FF8">
              <w:rPr>
                <w:rFonts w:eastAsia="바탕"/>
                <w:bCs/>
                <w:lang w:eastAsia="x-none"/>
              </w:rPr>
              <w:t>For</w:t>
            </w:r>
            <w:r w:rsidRPr="00470FF8">
              <w:rPr>
                <w:rFonts w:eastAsia="DengXian"/>
                <w:bCs/>
                <w:iCs/>
                <w:lang w:eastAsia="zh-CN"/>
              </w:rPr>
              <w:t xml:space="preserve"> Option 2, where a PRDCH for Msg2 transmission corresponds to multiple A-IoT Msg1 received from different devices, the starting time for Msg2 monitoring is common for multiple Msg1 resources.</w:t>
            </w:r>
          </w:p>
        </w:tc>
      </w:tr>
    </w:tbl>
    <w:p w14:paraId="18166594" w14:textId="77777777" w:rsidR="00F6009A" w:rsidRPr="00470FF8" w:rsidRDefault="00F6009A" w:rsidP="00F6009A">
      <w:pPr>
        <w:spacing w:before="120" w:after="120" w:line="240" w:lineRule="auto"/>
        <w:ind w:left="0" w:firstLineChars="100" w:firstLine="220"/>
        <w:rPr>
          <w:rFonts w:eastAsia="바탕"/>
          <w:sz w:val="22"/>
          <w:szCs w:val="22"/>
          <w:lang w:val="en-US" w:eastAsia="ko-KR"/>
        </w:rPr>
      </w:pPr>
      <w:r w:rsidRPr="00470FF8">
        <w:rPr>
          <w:rFonts w:eastAsia="바탕"/>
          <w:sz w:val="22"/>
          <w:szCs w:val="22"/>
          <w:lang w:val="en-US" w:eastAsia="ko-KR"/>
        </w:rPr>
        <w:t>I</w:t>
      </w:r>
      <w:r w:rsidRPr="00470FF8">
        <w:rPr>
          <w:rFonts w:eastAsia="바탕" w:hint="eastAsia"/>
          <w:sz w:val="22"/>
          <w:szCs w:val="22"/>
          <w:lang w:val="en-US" w:eastAsia="ko-KR"/>
        </w:rPr>
        <w:t>n addition, following agreement was made in RAN1#120bis:</w:t>
      </w:r>
    </w:p>
    <w:tbl>
      <w:tblPr>
        <w:tblStyle w:val="aa"/>
        <w:tblW w:w="0" w:type="auto"/>
        <w:tblInd w:w="704" w:type="dxa"/>
        <w:tblLook w:val="04A0" w:firstRow="1" w:lastRow="0" w:firstColumn="1" w:lastColumn="0" w:noHBand="0" w:noVBand="1"/>
      </w:tblPr>
      <w:tblGrid>
        <w:gridCol w:w="8924"/>
      </w:tblGrid>
      <w:tr w:rsidR="00F6009A" w:rsidRPr="00470FF8" w14:paraId="63929788" w14:textId="77777777" w:rsidTr="00DC6FD6">
        <w:tc>
          <w:tcPr>
            <w:tcW w:w="8924" w:type="dxa"/>
          </w:tcPr>
          <w:p w14:paraId="2E43A413" w14:textId="77777777" w:rsidR="00F6009A" w:rsidRPr="00470FF8" w:rsidRDefault="00F6009A" w:rsidP="00DC6FD6">
            <w:pPr>
              <w:adjustRightInd w:val="0"/>
              <w:snapToGrid w:val="0"/>
              <w:spacing w:before="0" w:after="0" w:line="276" w:lineRule="auto"/>
              <w:ind w:left="0" w:firstLine="0"/>
              <w:jc w:val="left"/>
              <w:rPr>
                <w:rFonts w:ascii="Times" w:eastAsia="바탕" w:hAnsi="Times"/>
                <w:b/>
              </w:rPr>
            </w:pPr>
            <w:r w:rsidRPr="00470FF8">
              <w:rPr>
                <w:rFonts w:ascii="Times" w:eastAsia="바탕" w:hAnsi="Times"/>
                <w:b/>
              </w:rPr>
              <w:t>Agreement</w:t>
            </w:r>
          </w:p>
          <w:p w14:paraId="73FA476A" w14:textId="77777777" w:rsidR="00F6009A" w:rsidRPr="00470FF8" w:rsidRDefault="00F6009A" w:rsidP="00DC6FD6">
            <w:pPr>
              <w:adjustRightInd w:val="0"/>
              <w:snapToGrid w:val="0"/>
              <w:spacing w:before="0" w:line="259" w:lineRule="auto"/>
              <w:ind w:left="0" w:firstLine="0"/>
              <w:rPr>
                <w:rFonts w:eastAsia="바탕"/>
                <w:sz w:val="22"/>
                <w:szCs w:val="22"/>
                <w:lang w:val="en-US" w:eastAsia="ko-KR"/>
              </w:rPr>
            </w:pPr>
            <w:bookmarkStart w:id="5" w:name="_Hlk196400944"/>
            <w:r w:rsidRPr="00470FF8">
              <w:rPr>
                <w:rFonts w:eastAsia="DengXian"/>
                <w:bCs/>
                <w:color w:val="000000"/>
                <w:lang w:val="en-US" w:eastAsia="zh-CN"/>
              </w:rPr>
              <w:t xml:space="preserve">A device is not </w:t>
            </w:r>
            <w:r w:rsidRPr="00470FF8">
              <w:rPr>
                <w:rFonts w:eastAsia="DengXian" w:hint="eastAsia"/>
                <w:bCs/>
                <w:color w:val="000000"/>
                <w:lang w:val="en-US" w:eastAsia="zh-CN"/>
              </w:rPr>
              <w:t>required</w:t>
            </w:r>
            <w:r w:rsidRPr="00470FF8">
              <w:rPr>
                <w:rFonts w:eastAsia="DengXian"/>
                <w:bCs/>
                <w:color w:val="000000"/>
                <w:lang w:val="en-US" w:eastAsia="zh-CN"/>
              </w:rPr>
              <w:t xml:space="preserve"> to monitor a corresponding R2D transmission </w:t>
            </w:r>
            <w:r w:rsidRPr="00470FF8">
              <w:rPr>
                <w:rFonts w:eastAsia="DengXian"/>
                <w:bCs/>
                <w:color w:val="000000"/>
                <w:lang w:val="en-US" w:eastAsia="ja-JP"/>
              </w:rPr>
              <w:t>earlier than T</w:t>
            </w:r>
            <w:r w:rsidRPr="00470FF8">
              <w:rPr>
                <w:rFonts w:eastAsia="DengXian"/>
                <w:bCs/>
                <w:color w:val="000000"/>
                <w:vertAlign w:val="subscript"/>
                <w:lang w:val="en-US" w:eastAsia="ja-JP"/>
              </w:rPr>
              <w:t>D2R_min</w:t>
            </w:r>
            <w:r w:rsidRPr="00470FF8">
              <w:rPr>
                <w:rFonts w:eastAsia="DengXian"/>
                <w:bCs/>
                <w:color w:val="000000"/>
                <w:lang w:val="en-US" w:eastAsia="ja-JP"/>
              </w:rPr>
              <w:t xml:space="preserve"> </w:t>
            </w:r>
            <w:r w:rsidRPr="00470FF8">
              <w:rPr>
                <w:rFonts w:eastAsia="DengXian"/>
                <w:bCs/>
                <w:color w:val="000000"/>
                <w:lang w:val="en-US" w:eastAsia="zh-CN"/>
              </w:rPr>
              <w:t>after the end of a D2R transmission from the device.</w:t>
            </w:r>
            <w:bookmarkEnd w:id="5"/>
          </w:p>
        </w:tc>
      </w:tr>
    </w:tbl>
    <w:p w14:paraId="09CC1726" w14:textId="77777777" w:rsidR="00F6009A" w:rsidRPr="00470FF8" w:rsidRDefault="00F6009A" w:rsidP="00F6009A">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 xml:space="preserve">Meanwhile, RAN1 agreed to support X=2 for Msg1. In consequence, when a first device performs Msg1 transmission at the </w:t>
      </w:r>
      <w:proofErr w:type="gramStart"/>
      <w:r w:rsidRPr="00470FF8">
        <w:rPr>
          <w:rFonts w:eastAsia="바탕" w:hint="eastAsia"/>
          <w:sz w:val="22"/>
          <w:szCs w:val="22"/>
          <w:lang w:val="en-US" w:eastAsia="ko-KR"/>
        </w:rPr>
        <w:t>first time</w:t>
      </w:r>
      <w:proofErr w:type="gramEnd"/>
      <w:r w:rsidRPr="00470FF8">
        <w:rPr>
          <w:rFonts w:eastAsia="바탕" w:hint="eastAsia"/>
          <w:sz w:val="22"/>
          <w:szCs w:val="22"/>
          <w:lang w:val="en-US" w:eastAsia="ko-KR"/>
        </w:rPr>
        <w:t xml:space="preserve"> resource and a second device performs Msg1 transmission at the second time resource, the starting time for monitoring Msg2 will be </w:t>
      </w:r>
      <w:r w:rsidRPr="00470FF8">
        <w:rPr>
          <w:rFonts w:eastAsia="바탕"/>
          <w:sz w:val="22"/>
          <w:szCs w:val="22"/>
          <w:lang w:val="en-US" w:eastAsia="ko-KR"/>
        </w:rPr>
        <w:t>naturally</w:t>
      </w:r>
      <w:r w:rsidRPr="00470FF8">
        <w:rPr>
          <w:rFonts w:eastAsia="바탕" w:hint="eastAsia"/>
          <w:sz w:val="22"/>
          <w:szCs w:val="22"/>
          <w:lang w:val="en-US" w:eastAsia="ko-KR"/>
        </w:rPr>
        <w:t xml:space="preserve"> </w:t>
      </w:r>
      <w:r w:rsidRPr="00470FF8">
        <w:rPr>
          <w:rFonts w:eastAsia="바탕"/>
          <w:sz w:val="22"/>
          <w:szCs w:val="22"/>
          <w:lang w:val="en-US" w:eastAsia="ko-KR"/>
        </w:rPr>
        <w:t>separat</w:t>
      </w:r>
      <w:r w:rsidRPr="00470FF8">
        <w:rPr>
          <w:rFonts w:eastAsia="바탕" w:hint="eastAsia"/>
          <w:sz w:val="22"/>
          <w:szCs w:val="22"/>
          <w:lang w:val="en-US" w:eastAsia="ko-KR"/>
        </w:rPr>
        <w:t xml:space="preserve">e with different values between the first device and the second device for </w:t>
      </w:r>
      <w:proofErr w:type="spellStart"/>
      <w:r w:rsidRPr="00470FF8">
        <w:rPr>
          <w:rFonts w:eastAsia="바탕" w:hint="eastAsia"/>
          <w:sz w:val="22"/>
          <w:szCs w:val="22"/>
          <w:lang w:val="en-US" w:eastAsia="ko-KR"/>
        </w:rPr>
        <w:t>TDMed</w:t>
      </w:r>
      <w:proofErr w:type="spellEnd"/>
      <w:r w:rsidRPr="00470FF8">
        <w:rPr>
          <w:rFonts w:eastAsia="바탕" w:hint="eastAsia"/>
          <w:sz w:val="22"/>
          <w:szCs w:val="22"/>
          <w:lang w:val="en-US" w:eastAsia="ko-KR"/>
        </w:rPr>
        <w:t xml:space="preserve"> Msg1 transmissions. </w:t>
      </w:r>
    </w:p>
    <w:p w14:paraId="75A0BF01" w14:textId="77777777" w:rsidR="00F6009A" w:rsidRPr="00470FF8" w:rsidRDefault="00F6009A" w:rsidP="00F6009A">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 xml:space="preserve">On one hand, if </w:t>
      </w:r>
      <w:r w:rsidRPr="00470FF8">
        <w:rPr>
          <w:rFonts w:eastAsia="바탕"/>
          <w:sz w:val="22"/>
          <w:szCs w:val="22"/>
          <w:lang w:val="en-US" w:eastAsia="ko-KR"/>
        </w:rPr>
        <w:t xml:space="preserve">the starting time for Msg2 monitoring is separate for each Msg1 </w:t>
      </w:r>
      <w:r w:rsidRPr="00470FF8">
        <w:rPr>
          <w:rFonts w:eastAsia="바탕" w:hint="eastAsia"/>
          <w:sz w:val="22"/>
          <w:szCs w:val="22"/>
          <w:lang w:val="en-US" w:eastAsia="ko-KR"/>
        </w:rPr>
        <w:t xml:space="preserve">time </w:t>
      </w:r>
      <w:r w:rsidRPr="00470FF8">
        <w:rPr>
          <w:rFonts w:eastAsia="바탕"/>
          <w:sz w:val="22"/>
          <w:szCs w:val="22"/>
          <w:lang w:val="en-US" w:eastAsia="ko-KR"/>
        </w:rPr>
        <w:t>resource</w:t>
      </w:r>
      <w:r w:rsidRPr="00470FF8">
        <w:rPr>
          <w:rFonts w:eastAsia="바탕" w:hint="eastAsia"/>
          <w:sz w:val="22"/>
          <w:szCs w:val="22"/>
          <w:lang w:val="en-US" w:eastAsia="ko-KR"/>
        </w:rPr>
        <w:t xml:space="preserve">, the devices transmitted Msg1 on the second time resource do not need to process the first Msg2 transmission in Case 2, 3 </w:t>
      </w:r>
      <w:r w:rsidRPr="00470FF8">
        <w:rPr>
          <w:rFonts w:eastAsia="바탕" w:hint="eastAsia"/>
          <w:sz w:val="22"/>
          <w:szCs w:val="22"/>
          <w:lang w:val="en-US" w:eastAsia="ko-KR"/>
        </w:rPr>
        <w:lastRenderedPageBreak/>
        <w:t>and 5. Thus, t</w:t>
      </w:r>
      <w:r w:rsidRPr="00470FF8">
        <w:rPr>
          <w:rFonts w:eastAsia="바탕"/>
          <w:sz w:val="22"/>
          <w:szCs w:val="22"/>
          <w:lang w:val="en-US" w:eastAsia="ko-KR"/>
        </w:rPr>
        <w:t xml:space="preserve">he minimum time interval between </w:t>
      </w:r>
      <w:r w:rsidRPr="00470FF8">
        <w:rPr>
          <w:rFonts w:eastAsia="바탕" w:hint="eastAsia"/>
          <w:sz w:val="22"/>
          <w:szCs w:val="22"/>
          <w:lang w:val="en-US" w:eastAsia="ko-KR"/>
        </w:rPr>
        <w:t>Msg2</w:t>
      </w:r>
      <w:r w:rsidRPr="00470FF8">
        <w:rPr>
          <w:rFonts w:eastAsia="바탕"/>
          <w:sz w:val="22"/>
          <w:szCs w:val="22"/>
          <w:lang w:val="en-US" w:eastAsia="ko-KR"/>
        </w:rPr>
        <w:t xml:space="preserve"> transmissions </w:t>
      </w:r>
      <w:r w:rsidRPr="00470FF8">
        <w:rPr>
          <w:sz w:val="22"/>
          <w:szCs w:val="22"/>
          <w:lang w:eastAsia="zh-CN"/>
        </w:rPr>
        <w:t>T</w:t>
      </w:r>
      <w:r w:rsidRPr="00470FF8">
        <w:rPr>
          <w:sz w:val="22"/>
          <w:szCs w:val="22"/>
          <w:vertAlign w:val="subscript"/>
          <w:lang w:eastAsia="zh-CN"/>
        </w:rPr>
        <w:t>R2D_R2D_min</w:t>
      </w:r>
      <w:r w:rsidRPr="00470FF8">
        <w:rPr>
          <w:rFonts w:eastAsiaTheme="minorEastAsia"/>
          <w:sz w:val="22"/>
          <w:szCs w:val="22"/>
          <w:lang w:eastAsia="ko-KR"/>
        </w:rPr>
        <w:t xml:space="preserve"> </w:t>
      </w:r>
      <w:r w:rsidRPr="00470FF8">
        <w:rPr>
          <w:rFonts w:eastAsia="바탕" w:hint="eastAsia"/>
          <w:sz w:val="22"/>
          <w:szCs w:val="22"/>
          <w:lang w:val="en-US" w:eastAsia="ko-KR"/>
        </w:rPr>
        <w:t xml:space="preserve">may not need to be considered. </w:t>
      </w:r>
    </w:p>
    <w:p w14:paraId="32CC7E07" w14:textId="77777777" w:rsidR="00F6009A" w:rsidRPr="00470FF8" w:rsidRDefault="00F6009A" w:rsidP="00F6009A">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 xml:space="preserve">One the other hand, if </w:t>
      </w:r>
      <w:r w:rsidRPr="00470FF8">
        <w:rPr>
          <w:rFonts w:eastAsia="바탕"/>
          <w:sz w:val="22"/>
          <w:szCs w:val="22"/>
          <w:lang w:val="en-US" w:eastAsia="ko-KR"/>
        </w:rPr>
        <w:t>the starting time for Msg2 monitoring is common for multiple Msg1 resources</w:t>
      </w:r>
      <w:r w:rsidRPr="00470FF8">
        <w:rPr>
          <w:rFonts w:eastAsia="바탕" w:hint="eastAsia"/>
          <w:sz w:val="22"/>
          <w:szCs w:val="22"/>
          <w:lang w:val="en-US" w:eastAsia="ko-KR"/>
        </w:rPr>
        <w:t xml:space="preserve">, the devices transmitted Msg1 on the second time resource will process the first Msg2 transmission and the second Msg2 transmission in Case 2, 3 and 5, Thus, the minimum time interval between Msg2 transmissions </w:t>
      </w:r>
      <w:r w:rsidRPr="00470FF8">
        <w:rPr>
          <w:sz w:val="22"/>
          <w:szCs w:val="22"/>
          <w:lang w:eastAsia="zh-CN"/>
        </w:rPr>
        <w:t>T</w:t>
      </w:r>
      <w:r w:rsidRPr="00470FF8">
        <w:rPr>
          <w:sz w:val="22"/>
          <w:szCs w:val="22"/>
          <w:vertAlign w:val="subscript"/>
          <w:lang w:eastAsia="zh-CN"/>
        </w:rPr>
        <w:t>R2D_R2D_min</w:t>
      </w:r>
      <w:r w:rsidRPr="00470FF8">
        <w:rPr>
          <w:rFonts w:eastAsiaTheme="minorEastAsia"/>
          <w:sz w:val="22"/>
          <w:szCs w:val="22"/>
          <w:lang w:eastAsia="ko-KR"/>
        </w:rPr>
        <w:t xml:space="preserve"> </w:t>
      </w:r>
      <w:r w:rsidRPr="00470FF8">
        <w:rPr>
          <w:rFonts w:eastAsia="바탕" w:hint="eastAsia"/>
          <w:sz w:val="22"/>
          <w:szCs w:val="22"/>
          <w:lang w:val="en-US" w:eastAsia="ko-KR"/>
        </w:rPr>
        <w:t>need to be considered.</w:t>
      </w:r>
    </w:p>
    <w:p w14:paraId="6A0BA556" w14:textId="77777777" w:rsidR="00F6009A" w:rsidRPr="00470FF8" w:rsidRDefault="00F6009A" w:rsidP="00F6009A">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 xml:space="preserve">Accordingly, for X=2, it is proposed that </w:t>
      </w:r>
      <w:r w:rsidRPr="00470FF8">
        <w:rPr>
          <w:rFonts w:eastAsia="바탕"/>
          <w:sz w:val="22"/>
          <w:szCs w:val="22"/>
          <w:lang w:val="en-US" w:eastAsia="ko-KR"/>
        </w:rPr>
        <w:t xml:space="preserve">the starting time for Msg2 monitoring </w:t>
      </w:r>
      <w:r w:rsidRPr="00470FF8">
        <w:rPr>
          <w:rFonts w:eastAsia="바탕" w:hint="eastAsia"/>
          <w:sz w:val="22"/>
          <w:szCs w:val="22"/>
          <w:lang w:val="en-US" w:eastAsia="ko-KR"/>
        </w:rPr>
        <w:t xml:space="preserve">is </w:t>
      </w:r>
      <w:r w:rsidRPr="00470FF8">
        <w:rPr>
          <w:rFonts w:eastAsia="바탕"/>
          <w:sz w:val="22"/>
          <w:szCs w:val="22"/>
          <w:lang w:val="en-US" w:eastAsia="ko-KR"/>
        </w:rPr>
        <w:t xml:space="preserve">separate for each Msg1 </w:t>
      </w:r>
      <w:r w:rsidRPr="00470FF8">
        <w:rPr>
          <w:rFonts w:eastAsia="바탕" w:hint="eastAsia"/>
          <w:sz w:val="22"/>
          <w:szCs w:val="22"/>
          <w:lang w:val="en-US" w:eastAsia="ko-KR"/>
        </w:rPr>
        <w:t xml:space="preserve">time </w:t>
      </w:r>
      <w:r w:rsidRPr="00470FF8">
        <w:rPr>
          <w:rFonts w:eastAsia="바탕"/>
          <w:sz w:val="22"/>
          <w:szCs w:val="22"/>
          <w:lang w:val="en-US" w:eastAsia="ko-KR"/>
        </w:rPr>
        <w:t>resource</w:t>
      </w:r>
      <w:r w:rsidRPr="00470FF8">
        <w:rPr>
          <w:rFonts w:eastAsia="바탕" w:hint="eastAsia"/>
          <w:sz w:val="22"/>
          <w:szCs w:val="22"/>
          <w:lang w:val="en-US" w:eastAsia="ko-KR"/>
        </w:rPr>
        <w:t>.</w:t>
      </w:r>
    </w:p>
    <w:p w14:paraId="5BD2C96E" w14:textId="77777777" w:rsidR="00F6009A" w:rsidRPr="00470FF8" w:rsidRDefault="00F6009A" w:rsidP="00F6009A">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 xml:space="preserve">Besides, if the starting time for monitoring Msg2 is common between the first device and the second device for </w:t>
      </w:r>
      <w:proofErr w:type="spellStart"/>
      <w:r w:rsidRPr="00470FF8">
        <w:rPr>
          <w:rFonts w:eastAsia="바탕" w:hint="eastAsia"/>
          <w:sz w:val="22"/>
          <w:szCs w:val="22"/>
          <w:lang w:val="en-US" w:eastAsia="ko-KR"/>
        </w:rPr>
        <w:t>TDMed</w:t>
      </w:r>
      <w:proofErr w:type="spellEnd"/>
      <w:r w:rsidRPr="00470FF8">
        <w:rPr>
          <w:rFonts w:eastAsia="바탕" w:hint="eastAsia"/>
          <w:sz w:val="22"/>
          <w:szCs w:val="22"/>
          <w:lang w:val="en-US" w:eastAsia="ko-KR"/>
        </w:rPr>
        <w:t xml:space="preserve"> Msg1 transmissions, the first device needs to wait until </w:t>
      </w:r>
      <w:r w:rsidRPr="00470FF8">
        <w:rPr>
          <w:rFonts w:eastAsia="DengXian"/>
          <w:bCs/>
          <w:color w:val="000000"/>
          <w:sz w:val="22"/>
          <w:szCs w:val="22"/>
          <w:lang w:val="en-US" w:eastAsia="ja-JP"/>
        </w:rPr>
        <w:t>T</w:t>
      </w:r>
      <w:r w:rsidRPr="00470FF8">
        <w:rPr>
          <w:rFonts w:eastAsia="DengXian"/>
          <w:bCs/>
          <w:color w:val="000000"/>
          <w:sz w:val="22"/>
          <w:szCs w:val="22"/>
          <w:vertAlign w:val="subscript"/>
          <w:lang w:val="en-US" w:eastAsia="ja-JP"/>
        </w:rPr>
        <w:t>D2R_min</w:t>
      </w:r>
      <w:r w:rsidRPr="00470FF8">
        <w:rPr>
          <w:rFonts w:eastAsia="바탕" w:hint="eastAsia"/>
          <w:sz w:val="22"/>
          <w:szCs w:val="22"/>
          <w:lang w:val="en-US" w:eastAsia="ko-KR"/>
        </w:rPr>
        <w:t xml:space="preserve"> elapses for the second device. T</w:t>
      </w:r>
      <w:r w:rsidRPr="00470FF8">
        <w:rPr>
          <w:rFonts w:eastAsia="바탕"/>
          <w:sz w:val="22"/>
          <w:szCs w:val="22"/>
          <w:lang w:val="en-US" w:eastAsia="ko-KR"/>
        </w:rPr>
        <w:t>h</w:t>
      </w:r>
      <w:r w:rsidRPr="00470FF8">
        <w:rPr>
          <w:rFonts w:eastAsia="바탕" w:hint="eastAsia"/>
          <w:sz w:val="22"/>
          <w:szCs w:val="22"/>
          <w:lang w:val="en-US" w:eastAsia="ko-KR"/>
        </w:rPr>
        <w:t>is will lead to delayed completion of random access for the first device and reduced system performance.</w:t>
      </w:r>
    </w:p>
    <w:p w14:paraId="40865E19" w14:textId="77777777" w:rsidR="00F6009A" w:rsidRPr="00470FF8" w:rsidRDefault="00F6009A" w:rsidP="00F6009A">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 xml:space="preserve">However, for </w:t>
      </w:r>
      <w:proofErr w:type="spellStart"/>
      <w:r w:rsidRPr="00470FF8">
        <w:rPr>
          <w:rFonts w:eastAsia="바탕" w:hint="eastAsia"/>
          <w:sz w:val="22"/>
          <w:szCs w:val="22"/>
          <w:lang w:val="en-US" w:eastAsia="ko-KR"/>
        </w:rPr>
        <w:t>FDMed</w:t>
      </w:r>
      <w:proofErr w:type="spellEnd"/>
      <w:r w:rsidRPr="00470FF8">
        <w:rPr>
          <w:rFonts w:eastAsia="바탕" w:hint="eastAsia"/>
          <w:sz w:val="22"/>
          <w:szCs w:val="22"/>
          <w:lang w:val="en-US" w:eastAsia="ko-KR"/>
        </w:rPr>
        <w:t xml:space="preserve"> Msg1 transmissions, the starting time for monitoring Msg2 can be common between </w:t>
      </w:r>
      <w:proofErr w:type="spellStart"/>
      <w:r w:rsidRPr="00470FF8">
        <w:rPr>
          <w:rFonts w:eastAsia="바탕" w:hint="eastAsia"/>
          <w:sz w:val="22"/>
          <w:szCs w:val="22"/>
          <w:lang w:val="en-US" w:eastAsia="ko-KR"/>
        </w:rPr>
        <w:t>FDMed</w:t>
      </w:r>
      <w:proofErr w:type="spellEnd"/>
      <w:r w:rsidRPr="00470FF8">
        <w:rPr>
          <w:rFonts w:eastAsia="바탕" w:hint="eastAsia"/>
          <w:sz w:val="22"/>
          <w:szCs w:val="22"/>
          <w:lang w:val="en-US" w:eastAsia="ko-KR"/>
        </w:rPr>
        <w:t xml:space="preserve"> Msg1 transmissions because the start time of Msg1 transmissions is nominally same across </w:t>
      </w:r>
      <w:proofErr w:type="spellStart"/>
      <w:r w:rsidRPr="00470FF8">
        <w:rPr>
          <w:rFonts w:eastAsia="바탕" w:hint="eastAsia"/>
          <w:sz w:val="22"/>
          <w:szCs w:val="22"/>
          <w:lang w:val="en-US" w:eastAsia="ko-KR"/>
        </w:rPr>
        <w:t>FDMed</w:t>
      </w:r>
      <w:proofErr w:type="spellEnd"/>
      <w:r w:rsidRPr="00470FF8">
        <w:rPr>
          <w:rFonts w:eastAsia="바탕" w:hint="eastAsia"/>
          <w:sz w:val="22"/>
          <w:szCs w:val="22"/>
          <w:lang w:val="en-US" w:eastAsia="ko-KR"/>
        </w:rPr>
        <w:t xml:space="preserve"> Msg1 transmissions. </w:t>
      </w:r>
    </w:p>
    <w:p w14:paraId="7DD4B673" w14:textId="4E2A9CF8" w:rsidR="00F6009A" w:rsidRPr="00470FF8" w:rsidRDefault="00F6009A" w:rsidP="00F6009A">
      <w:pPr>
        <w:spacing w:before="120" w:after="120" w:line="240" w:lineRule="auto"/>
        <w:ind w:left="220" w:firstLine="0"/>
        <w:rPr>
          <w:rFonts w:eastAsia="바탕"/>
          <w:b/>
          <w:sz w:val="22"/>
          <w:szCs w:val="22"/>
          <w:lang w:eastAsia="ko-KR"/>
        </w:rPr>
      </w:pPr>
      <w:r w:rsidRPr="00470FF8">
        <w:rPr>
          <w:rFonts w:eastAsia="바탕"/>
          <w:b/>
          <w:sz w:val="22"/>
          <w:szCs w:val="22"/>
          <w:lang w:eastAsia="ko-KR"/>
        </w:rPr>
        <w:t>Proposal</w:t>
      </w:r>
      <w:r>
        <w:rPr>
          <w:rFonts w:eastAsia="바탕" w:hint="eastAsia"/>
          <w:b/>
          <w:sz w:val="22"/>
          <w:szCs w:val="22"/>
          <w:lang w:eastAsia="ko-KR"/>
        </w:rPr>
        <w:t xml:space="preserve"> 4</w:t>
      </w:r>
      <w:r w:rsidRPr="00470FF8">
        <w:rPr>
          <w:rFonts w:eastAsia="바탕"/>
          <w:b/>
          <w:sz w:val="22"/>
          <w:szCs w:val="22"/>
          <w:lang w:eastAsia="ko-KR"/>
        </w:rPr>
        <w:t xml:space="preserve">: </w:t>
      </w:r>
      <w:r w:rsidRPr="00470FF8">
        <w:rPr>
          <w:rFonts w:eastAsia="바탕" w:hint="eastAsia"/>
          <w:b/>
          <w:sz w:val="22"/>
          <w:szCs w:val="22"/>
          <w:lang w:eastAsia="ko-KR"/>
        </w:rPr>
        <w:t>T</w:t>
      </w:r>
      <w:r w:rsidRPr="00470FF8">
        <w:rPr>
          <w:rFonts w:eastAsia="바탕"/>
          <w:b/>
          <w:sz w:val="22"/>
          <w:szCs w:val="22"/>
          <w:lang w:eastAsia="ko-KR"/>
        </w:rPr>
        <w:t xml:space="preserve">he starting time for Msg2 monitoring is </w:t>
      </w:r>
      <w:r w:rsidRPr="00470FF8">
        <w:rPr>
          <w:rFonts w:eastAsia="바탕" w:hint="eastAsia"/>
          <w:b/>
          <w:sz w:val="22"/>
          <w:szCs w:val="22"/>
          <w:lang w:eastAsia="ko-KR"/>
        </w:rPr>
        <w:t>different</w:t>
      </w:r>
      <w:r w:rsidRPr="00470FF8">
        <w:rPr>
          <w:rFonts w:eastAsia="바탕"/>
          <w:b/>
          <w:sz w:val="22"/>
          <w:szCs w:val="22"/>
          <w:lang w:eastAsia="ko-KR"/>
        </w:rPr>
        <w:t xml:space="preserve"> for </w:t>
      </w:r>
      <w:proofErr w:type="spellStart"/>
      <w:r w:rsidRPr="00470FF8">
        <w:rPr>
          <w:rFonts w:eastAsia="바탕" w:hint="eastAsia"/>
          <w:b/>
          <w:sz w:val="22"/>
          <w:szCs w:val="22"/>
          <w:lang w:eastAsia="ko-KR"/>
        </w:rPr>
        <w:t>TDMed</w:t>
      </w:r>
      <w:proofErr w:type="spellEnd"/>
      <w:r w:rsidRPr="00470FF8">
        <w:rPr>
          <w:rFonts w:eastAsia="바탕" w:hint="eastAsia"/>
          <w:b/>
          <w:sz w:val="22"/>
          <w:szCs w:val="22"/>
          <w:lang w:eastAsia="ko-KR"/>
        </w:rPr>
        <w:t xml:space="preserve"> </w:t>
      </w:r>
      <w:r w:rsidRPr="00470FF8">
        <w:rPr>
          <w:rFonts w:eastAsia="바탕"/>
          <w:b/>
          <w:sz w:val="22"/>
          <w:szCs w:val="22"/>
          <w:lang w:eastAsia="ko-KR"/>
        </w:rPr>
        <w:t>Msg1 resource</w:t>
      </w:r>
      <w:r w:rsidRPr="00470FF8">
        <w:rPr>
          <w:rFonts w:eastAsia="바탕" w:hint="eastAsia"/>
          <w:b/>
          <w:sz w:val="22"/>
          <w:szCs w:val="22"/>
          <w:lang w:eastAsia="ko-KR"/>
        </w:rPr>
        <w:t xml:space="preserve">s but common for </w:t>
      </w:r>
      <w:proofErr w:type="spellStart"/>
      <w:r w:rsidRPr="00470FF8">
        <w:rPr>
          <w:rFonts w:eastAsia="바탕" w:hint="eastAsia"/>
          <w:b/>
          <w:sz w:val="22"/>
          <w:szCs w:val="22"/>
          <w:lang w:eastAsia="ko-KR"/>
        </w:rPr>
        <w:t>FDMed</w:t>
      </w:r>
      <w:proofErr w:type="spellEnd"/>
      <w:r w:rsidRPr="00470FF8">
        <w:rPr>
          <w:rFonts w:eastAsia="바탕" w:hint="eastAsia"/>
          <w:b/>
          <w:sz w:val="22"/>
          <w:szCs w:val="22"/>
          <w:lang w:eastAsia="ko-KR"/>
        </w:rPr>
        <w:t xml:space="preserve"> Msg1 resources.</w:t>
      </w:r>
    </w:p>
    <w:p w14:paraId="64686405" w14:textId="77777777" w:rsidR="00F6009A" w:rsidRPr="00470FF8" w:rsidRDefault="00F6009A" w:rsidP="00F6009A">
      <w:pPr>
        <w:spacing w:before="120" w:after="120" w:line="240" w:lineRule="auto"/>
        <w:ind w:left="0" w:firstLineChars="100" w:firstLine="220"/>
        <w:rPr>
          <w:rFonts w:eastAsia="바탕"/>
          <w:sz w:val="22"/>
          <w:szCs w:val="22"/>
          <w:lang w:eastAsia="ko-KR"/>
        </w:rPr>
      </w:pPr>
    </w:p>
    <w:p w14:paraId="13D1F29B" w14:textId="77777777" w:rsidR="00F6009A" w:rsidRPr="00470FF8" w:rsidRDefault="00F6009A" w:rsidP="00F6009A">
      <w:pPr>
        <w:spacing w:before="120" w:after="120" w:line="240" w:lineRule="auto"/>
        <w:ind w:left="0" w:firstLineChars="100" w:firstLine="220"/>
        <w:rPr>
          <w:rFonts w:eastAsia="바탕"/>
          <w:sz w:val="22"/>
          <w:szCs w:val="22"/>
          <w:lang w:val="en-US" w:eastAsia="ko-KR"/>
        </w:rPr>
      </w:pPr>
      <w:r w:rsidRPr="00470FF8">
        <w:rPr>
          <w:rFonts w:eastAsia="바탕"/>
          <w:sz w:val="22"/>
          <w:szCs w:val="22"/>
          <w:lang w:val="en-US" w:eastAsia="ko-KR"/>
        </w:rPr>
        <w:t>In RAN1 #11</w:t>
      </w:r>
      <w:r w:rsidRPr="00470FF8">
        <w:rPr>
          <w:rFonts w:eastAsia="바탕" w:hint="eastAsia"/>
          <w:sz w:val="22"/>
          <w:szCs w:val="22"/>
          <w:lang w:val="en-US" w:eastAsia="ko-KR"/>
        </w:rPr>
        <w:t>9</w:t>
      </w:r>
      <w:r w:rsidRPr="00470FF8">
        <w:rPr>
          <w:rFonts w:eastAsia="바탕"/>
          <w:sz w:val="22"/>
          <w:szCs w:val="22"/>
          <w:lang w:val="en-US" w:eastAsia="ko-KR"/>
        </w:rPr>
        <w:t xml:space="preserve"> meeting, following agreement was made regarding the time duration for Msg2 monitoring. </w:t>
      </w:r>
    </w:p>
    <w:tbl>
      <w:tblPr>
        <w:tblStyle w:val="aa"/>
        <w:tblW w:w="0" w:type="auto"/>
        <w:tblInd w:w="562" w:type="dxa"/>
        <w:tblLook w:val="04A0" w:firstRow="1" w:lastRow="0" w:firstColumn="1" w:lastColumn="0" w:noHBand="0" w:noVBand="1"/>
      </w:tblPr>
      <w:tblGrid>
        <w:gridCol w:w="9066"/>
      </w:tblGrid>
      <w:tr w:rsidR="00F6009A" w:rsidRPr="00470FF8" w14:paraId="4359980D" w14:textId="77777777" w:rsidTr="00DC6FD6">
        <w:tc>
          <w:tcPr>
            <w:tcW w:w="9066" w:type="dxa"/>
          </w:tcPr>
          <w:p w14:paraId="7854CF2A" w14:textId="77777777" w:rsidR="00F6009A" w:rsidRPr="00470FF8" w:rsidRDefault="00F6009A" w:rsidP="00DC6FD6">
            <w:pPr>
              <w:adjustRightInd w:val="0"/>
              <w:snapToGrid w:val="0"/>
              <w:spacing w:before="0" w:after="0" w:line="276" w:lineRule="auto"/>
              <w:ind w:left="0" w:firstLine="0"/>
              <w:jc w:val="left"/>
              <w:rPr>
                <w:rFonts w:ascii="Times" w:eastAsiaTheme="minorEastAsia" w:hAnsi="Times"/>
                <w:b/>
                <w:szCs w:val="24"/>
                <w:lang w:val="en-US" w:eastAsia="ko-KR"/>
              </w:rPr>
            </w:pPr>
            <w:r w:rsidRPr="00470FF8">
              <w:rPr>
                <w:rFonts w:ascii="Times" w:eastAsiaTheme="minorEastAsia" w:hAnsi="Times"/>
                <w:b/>
                <w:szCs w:val="24"/>
                <w:lang w:val="en-US" w:eastAsia="ko-KR"/>
              </w:rPr>
              <w:t>Agreement</w:t>
            </w:r>
          </w:p>
          <w:p w14:paraId="689C7A90" w14:textId="77777777" w:rsidR="00F6009A" w:rsidRPr="00470FF8" w:rsidRDefault="00F6009A" w:rsidP="00DC6FD6">
            <w:pPr>
              <w:adjustRightInd w:val="0"/>
              <w:snapToGrid w:val="0"/>
              <w:spacing w:before="0" w:after="0" w:line="276" w:lineRule="auto"/>
              <w:ind w:left="0" w:firstLine="0"/>
              <w:jc w:val="left"/>
              <w:rPr>
                <w:rFonts w:ascii="Times" w:eastAsia="바탕" w:hAnsi="Times"/>
                <w:bCs/>
                <w:szCs w:val="24"/>
              </w:rPr>
            </w:pPr>
            <w:r w:rsidRPr="00470FF8">
              <w:rPr>
                <w:rFonts w:ascii="Times" w:eastAsia="바탕" w:hAnsi="Times"/>
                <w:bCs/>
                <w:szCs w:val="24"/>
              </w:rPr>
              <w:t xml:space="preserve">For Msg2 transmission in response to multiple Msg1 transmissions, which is initiated by a R2D transmission triggering random access, RAN1 identifies at least the following options to determine the time duration for Msg2 monitoring </w:t>
            </w:r>
          </w:p>
          <w:p w14:paraId="5616CD56" w14:textId="77777777" w:rsidR="00F6009A" w:rsidRPr="00470FF8" w:rsidRDefault="00F6009A" w:rsidP="00DC6FD6">
            <w:pPr>
              <w:numPr>
                <w:ilvl w:val="1"/>
                <w:numId w:val="56"/>
              </w:numPr>
              <w:snapToGrid w:val="0"/>
              <w:spacing w:before="0" w:after="0" w:line="276" w:lineRule="auto"/>
              <w:rPr>
                <w:rFonts w:eastAsia="DengXian"/>
                <w:bCs/>
                <w:iCs/>
                <w:lang w:eastAsia="zh-CN"/>
              </w:rPr>
            </w:pPr>
            <w:r w:rsidRPr="00470FF8">
              <w:rPr>
                <w:rFonts w:eastAsia="DengXian"/>
                <w:bCs/>
                <w:iCs/>
                <w:lang w:eastAsia="zh-CN"/>
              </w:rPr>
              <w:t>Option 1: Predefined</w:t>
            </w:r>
          </w:p>
          <w:p w14:paraId="43D05314" w14:textId="77777777" w:rsidR="00F6009A" w:rsidRPr="00470FF8" w:rsidRDefault="00F6009A" w:rsidP="00DC6FD6">
            <w:pPr>
              <w:numPr>
                <w:ilvl w:val="1"/>
                <w:numId w:val="56"/>
              </w:numPr>
              <w:snapToGrid w:val="0"/>
              <w:spacing w:before="0" w:after="0" w:line="276" w:lineRule="auto"/>
              <w:rPr>
                <w:rFonts w:eastAsia="DengXian"/>
                <w:bCs/>
                <w:iCs/>
                <w:lang w:eastAsia="zh-CN"/>
              </w:rPr>
            </w:pPr>
            <w:r w:rsidRPr="00470FF8">
              <w:rPr>
                <w:rFonts w:eastAsia="DengXian"/>
                <w:bCs/>
                <w:iCs/>
                <w:lang w:eastAsia="zh-CN"/>
              </w:rPr>
              <w:t>Option 2: Indicated in the R2D transmission triggering random access</w:t>
            </w:r>
          </w:p>
          <w:p w14:paraId="2A100341" w14:textId="77777777" w:rsidR="00F6009A" w:rsidRPr="00470FF8" w:rsidRDefault="00F6009A" w:rsidP="00DC6FD6">
            <w:pPr>
              <w:numPr>
                <w:ilvl w:val="1"/>
                <w:numId w:val="56"/>
              </w:numPr>
              <w:snapToGrid w:val="0"/>
              <w:spacing w:before="0" w:after="0" w:line="276" w:lineRule="auto"/>
              <w:rPr>
                <w:rFonts w:ascii="Times" w:eastAsia="DengXian" w:hAnsi="Times"/>
                <w:bCs/>
                <w:szCs w:val="24"/>
                <w:lang w:eastAsia="zh-CN"/>
              </w:rPr>
            </w:pPr>
            <w:r w:rsidRPr="00470FF8">
              <w:rPr>
                <w:rFonts w:eastAsia="DengXian"/>
                <w:bCs/>
                <w:iCs/>
                <w:lang w:eastAsia="zh-CN"/>
              </w:rPr>
              <w:t>Note: Option 1 and Option 2 may not be mutually exclusive.</w:t>
            </w:r>
          </w:p>
        </w:tc>
      </w:tr>
    </w:tbl>
    <w:p w14:paraId="5F2AF07B" w14:textId="77777777" w:rsidR="00F6009A" w:rsidRPr="00470FF8" w:rsidRDefault="00F6009A" w:rsidP="00F6009A">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We think that</w:t>
      </w:r>
      <w:r w:rsidRPr="00470FF8">
        <w:rPr>
          <w:rFonts w:eastAsia="바탕"/>
          <w:sz w:val="22"/>
          <w:szCs w:val="22"/>
          <w:lang w:val="en-US" w:eastAsia="ko-KR"/>
        </w:rPr>
        <w:t xml:space="preserve"> Option 1 can</w:t>
      </w:r>
      <w:r w:rsidRPr="00470FF8">
        <w:rPr>
          <w:rFonts w:eastAsia="바탕" w:hint="eastAsia"/>
          <w:sz w:val="22"/>
          <w:szCs w:val="22"/>
          <w:lang w:val="en-US" w:eastAsia="ko-KR"/>
        </w:rPr>
        <w:t xml:space="preserve"> have reduced </w:t>
      </w:r>
      <w:r w:rsidRPr="00470FF8">
        <w:rPr>
          <w:rFonts w:eastAsia="바탕"/>
          <w:sz w:val="22"/>
          <w:szCs w:val="22"/>
          <w:lang w:val="en-US" w:eastAsia="ko-KR"/>
        </w:rPr>
        <w:t xml:space="preserve">signaling overhead compared to option 2 while option 2 </w:t>
      </w:r>
      <w:r w:rsidRPr="00470FF8">
        <w:rPr>
          <w:rFonts w:eastAsia="바탕" w:hint="eastAsia"/>
          <w:sz w:val="22"/>
          <w:szCs w:val="22"/>
          <w:lang w:val="en-US" w:eastAsia="ko-KR"/>
        </w:rPr>
        <w:t>provides</w:t>
      </w:r>
      <w:r w:rsidRPr="00470FF8">
        <w:rPr>
          <w:rFonts w:eastAsia="바탕"/>
          <w:sz w:val="22"/>
          <w:szCs w:val="22"/>
          <w:lang w:val="en-US" w:eastAsia="ko-KR"/>
        </w:rPr>
        <w:t xml:space="preserve"> readers’ flexibility for resource allocation</w:t>
      </w:r>
      <w:r w:rsidRPr="00470FF8">
        <w:rPr>
          <w:rFonts w:eastAsia="바탕" w:hint="eastAsia"/>
          <w:sz w:val="22"/>
          <w:szCs w:val="22"/>
          <w:lang w:val="en-US" w:eastAsia="ko-KR"/>
        </w:rPr>
        <w:t xml:space="preserve"> because readers can adjust </w:t>
      </w:r>
      <w:r w:rsidRPr="00470FF8">
        <w:rPr>
          <w:rFonts w:eastAsia="바탕"/>
          <w:sz w:val="22"/>
          <w:szCs w:val="22"/>
          <w:lang w:val="en-US" w:eastAsia="ko-KR"/>
        </w:rPr>
        <w:t>the time duration for Msg2 monitoring</w:t>
      </w:r>
      <w:r w:rsidRPr="00470FF8">
        <w:rPr>
          <w:rFonts w:eastAsia="바탕" w:hint="eastAsia"/>
          <w:sz w:val="22"/>
          <w:szCs w:val="22"/>
          <w:lang w:val="en-US" w:eastAsia="ko-KR"/>
        </w:rPr>
        <w:t xml:space="preserve"> whenever random access is triggered by R2D transmission. </w:t>
      </w:r>
      <w:r w:rsidRPr="00470FF8">
        <w:rPr>
          <w:rFonts w:eastAsia="바탕"/>
          <w:sz w:val="22"/>
          <w:szCs w:val="22"/>
          <w:lang w:val="en-US" w:eastAsia="ko-KR"/>
        </w:rPr>
        <w:t>W</w:t>
      </w:r>
      <w:r w:rsidRPr="00470FF8">
        <w:rPr>
          <w:rFonts w:eastAsia="바탕" w:hint="eastAsia"/>
          <w:sz w:val="22"/>
          <w:szCs w:val="22"/>
          <w:lang w:val="en-US" w:eastAsia="ko-KR"/>
        </w:rPr>
        <w:t xml:space="preserve">e agree with the note of the above agreement that </w:t>
      </w:r>
      <w:r w:rsidRPr="00470FF8">
        <w:rPr>
          <w:rFonts w:eastAsia="바탕"/>
          <w:sz w:val="22"/>
          <w:szCs w:val="22"/>
          <w:lang w:val="en-US" w:eastAsia="ko-KR"/>
        </w:rPr>
        <w:t>Option 1 and Option 2 may not be mutually exclusive</w:t>
      </w:r>
      <w:r w:rsidRPr="00470FF8">
        <w:rPr>
          <w:rFonts w:eastAsia="바탕" w:hint="eastAsia"/>
          <w:sz w:val="22"/>
          <w:szCs w:val="22"/>
          <w:lang w:val="en-US" w:eastAsia="ko-KR"/>
        </w:rPr>
        <w:t>. Both options can be used and which option is used can be indicated by R2D control information.</w:t>
      </w:r>
    </w:p>
    <w:p w14:paraId="0D587CA6" w14:textId="229EE7CA" w:rsidR="00F6009A" w:rsidRPr="00470FF8" w:rsidRDefault="00F6009A" w:rsidP="00F6009A">
      <w:pPr>
        <w:spacing w:before="120" w:after="120" w:line="240" w:lineRule="auto"/>
        <w:ind w:left="220" w:firstLine="0"/>
        <w:rPr>
          <w:rFonts w:eastAsia="바탕"/>
          <w:b/>
          <w:sz w:val="22"/>
          <w:szCs w:val="22"/>
          <w:lang w:eastAsia="ko-KR"/>
        </w:rPr>
      </w:pPr>
      <w:r w:rsidRPr="00470FF8">
        <w:rPr>
          <w:rFonts w:eastAsia="바탕"/>
          <w:b/>
          <w:sz w:val="22"/>
          <w:szCs w:val="22"/>
          <w:lang w:eastAsia="ko-KR"/>
        </w:rPr>
        <w:t>Proposal</w:t>
      </w:r>
      <w:r w:rsidRPr="00470FF8">
        <w:rPr>
          <w:rFonts w:eastAsia="바탕" w:hint="eastAsia"/>
          <w:b/>
          <w:sz w:val="22"/>
          <w:szCs w:val="22"/>
          <w:lang w:eastAsia="ko-KR"/>
        </w:rPr>
        <w:t xml:space="preserve"> </w:t>
      </w:r>
      <w:r>
        <w:rPr>
          <w:rFonts w:eastAsia="바탕" w:hint="eastAsia"/>
          <w:b/>
          <w:sz w:val="22"/>
          <w:szCs w:val="22"/>
          <w:lang w:eastAsia="ko-KR"/>
        </w:rPr>
        <w:t>5</w:t>
      </w:r>
      <w:r w:rsidRPr="00470FF8">
        <w:rPr>
          <w:rFonts w:eastAsia="바탕"/>
          <w:b/>
          <w:sz w:val="22"/>
          <w:szCs w:val="22"/>
          <w:lang w:eastAsia="ko-KR"/>
        </w:rPr>
        <w:t xml:space="preserve">: </w:t>
      </w:r>
      <w:r w:rsidRPr="00470FF8">
        <w:rPr>
          <w:rFonts w:eastAsia="바탕" w:hint="eastAsia"/>
          <w:b/>
          <w:sz w:val="22"/>
          <w:szCs w:val="22"/>
          <w:lang w:eastAsia="ko-KR"/>
        </w:rPr>
        <w:t>For t</w:t>
      </w:r>
      <w:r w:rsidRPr="00470FF8">
        <w:rPr>
          <w:rFonts w:eastAsia="바탕"/>
          <w:b/>
          <w:sz w:val="22"/>
          <w:szCs w:val="22"/>
          <w:lang w:eastAsia="ko-KR"/>
        </w:rPr>
        <w:t>he time duration for Msg2 monitoring</w:t>
      </w:r>
      <w:r w:rsidRPr="00470FF8">
        <w:rPr>
          <w:rFonts w:eastAsia="바탕" w:hint="eastAsia"/>
          <w:b/>
          <w:sz w:val="22"/>
          <w:szCs w:val="22"/>
          <w:lang w:eastAsia="ko-KR"/>
        </w:rPr>
        <w:t>, both options can be specified. Thus, the time duration can be predefined or i</w:t>
      </w:r>
      <w:r w:rsidRPr="00470FF8">
        <w:rPr>
          <w:rFonts w:eastAsia="바탕"/>
          <w:b/>
          <w:sz w:val="22"/>
          <w:szCs w:val="22"/>
          <w:lang w:eastAsia="ko-KR"/>
        </w:rPr>
        <w:t>ndicated in the R2D transmission triggering random access</w:t>
      </w:r>
      <w:r w:rsidRPr="00470FF8">
        <w:rPr>
          <w:rFonts w:eastAsia="바탕" w:hint="eastAsia"/>
          <w:b/>
          <w:sz w:val="22"/>
          <w:szCs w:val="22"/>
          <w:lang w:eastAsia="ko-KR"/>
        </w:rPr>
        <w:t xml:space="preserve">. One indicator can be included in the R2D control information to </w:t>
      </w:r>
      <w:r w:rsidRPr="00470FF8">
        <w:rPr>
          <w:rFonts w:eastAsia="바탕"/>
          <w:b/>
          <w:sz w:val="22"/>
          <w:szCs w:val="22"/>
          <w:lang w:eastAsia="ko-KR"/>
        </w:rPr>
        <w:t>indicat</w:t>
      </w:r>
      <w:r w:rsidRPr="00470FF8">
        <w:rPr>
          <w:rFonts w:eastAsia="바탕" w:hint="eastAsia"/>
          <w:b/>
          <w:sz w:val="22"/>
          <w:szCs w:val="22"/>
          <w:lang w:eastAsia="ko-KR"/>
        </w:rPr>
        <w:t>e</w:t>
      </w:r>
      <w:r w:rsidRPr="00470FF8">
        <w:rPr>
          <w:rFonts w:eastAsia="바탕"/>
          <w:b/>
          <w:sz w:val="22"/>
          <w:szCs w:val="22"/>
          <w:lang w:eastAsia="ko-KR"/>
        </w:rPr>
        <w:t xml:space="preserve"> whether </w:t>
      </w:r>
      <w:r w:rsidRPr="00470FF8">
        <w:rPr>
          <w:rFonts w:eastAsia="바탕" w:hint="eastAsia"/>
          <w:b/>
          <w:sz w:val="22"/>
          <w:szCs w:val="22"/>
          <w:lang w:eastAsia="ko-KR"/>
        </w:rPr>
        <w:t xml:space="preserve">the </w:t>
      </w:r>
      <w:r w:rsidRPr="00470FF8">
        <w:rPr>
          <w:rFonts w:eastAsia="바탕"/>
          <w:b/>
          <w:sz w:val="22"/>
          <w:szCs w:val="22"/>
          <w:lang w:eastAsia="ko-KR"/>
        </w:rPr>
        <w:t xml:space="preserve">time duration is predefined or indicated by subsequent bits in </w:t>
      </w:r>
      <w:r w:rsidRPr="00470FF8">
        <w:rPr>
          <w:rFonts w:eastAsia="바탕" w:hint="eastAsia"/>
          <w:b/>
          <w:sz w:val="22"/>
          <w:szCs w:val="22"/>
          <w:lang w:eastAsia="ko-KR"/>
        </w:rPr>
        <w:t>the</w:t>
      </w:r>
      <w:r w:rsidRPr="00470FF8">
        <w:rPr>
          <w:rFonts w:eastAsia="바탕"/>
          <w:b/>
          <w:sz w:val="22"/>
          <w:szCs w:val="22"/>
          <w:lang w:eastAsia="ko-KR"/>
        </w:rPr>
        <w:t xml:space="preserve"> control information.</w:t>
      </w:r>
    </w:p>
    <w:p w14:paraId="3FC40294" w14:textId="77777777" w:rsidR="00F6009A" w:rsidRDefault="00F6009A" w:rsidP="00470FF8">
      <w:pPr>
        <w:spacing w:before="120" w:after="120" w:line="240" w:lineRule="auto"/>
        <w:ind w:left="0" w:firstLineChars="100" w:firstLine="220"/>
        <w:rPr>
          <w:rFonts w:eastAsia="바탕"/>
          <w:sz w:val="22"/>
          <w:szCs w:val="22"/>
          <w:lang w:val="en-US" w:eastAsia="ko-KR"/>
        </w:rPr>
      </w:pPr>
    </w:p>
    <w:p w14:paraId="02953045" w14:textId="358FD806" w:rsidR="00AD7C1B" w:rsidRPr="00470FF8" w:rsidRDefault="00AD7C1B" w:rsidP="00AD7C1B">
      <w:pPr>
        <w:pStyle w:val="2"/>
        <w:numPr>
          <w:ilvl w:val="1"/>
          <w:numId w:val="1"/>
        </w:numPr>
        <w:rPr>
          <w:rFonts w:eastAsia="바탕" w:cs="Arial"/>
          <w:b/>
          <w:bCs/>
          <w:sz w:val="24"/>
          <w:lang w:val="en-US" w:eastAsia="ko-KR"/>
        </w:rPr>
      </w:pPr>
      <w:r w:rsidRPr="00470FF8">
        <w:rPr>
          <w:rFonts w:eastAsia="바탕" w:cs="Arial"/>
          <w:b/>
          <w:bCs/>
          <w:sz w:val="24"/>
          <w:lang w:val="en-US" w:eastAsia="ko-KR"/>
        </w:rPr>
        <w:t>Scheduling and timing relationships</w:t>
      </w:r>
      <w:r>
        <w:rPr>
          <w:rFonts w:eastAsia="바탕" w:cs="Arial" w:hint="eastAsia"/>
          <w:b/>
          <w:bCs/>
          <w:sz w:val="24"/>
          <w:lang w:val="en-US" w:eastAsia="ko-KR"/>
        </w:rPr>
        <w:t xml:space="preserve"> for Msg2 and Msg3</w:t>
      </w:r>
    </w:p>
    <w:p w14:paraId="3F84F25B" w14:textId="5DA3C6EC" w:rsidR="00C40F93" w:rsidRPr="00470FF8" w:rsidRDefault="006D439A" w:rsidP="00470FF8">
      <w:pPr>
        <w:spacing w:before="120" w:after="120" w:line="240" w:lineRule="auto"/>
        <w:ind w:left="0" w:firstLineChars="100" w:firstLine="220"/>
        <w:rPr>
          <w:rFonts w:eastAsia="바탕"/>
          <w:sz w:val="22"/>
          <w:szCs w:val="22"/>
          <w:lang w:val="en-US" w:eastAsia="ko-KR"/>
        </w:rPr>
      </w:pPr>
      <w:r w:rsidRPr="00470FF8">
        <w:rPr>
          <w:rFonts w:eastAsia="바탕"/>
          <w:sz w:val="22"/>
          <w:szCs w:val="22"/>
          <w:lang w:val="en-US" w:eastAsia="ko-KR"/>
        </w:rPr>
        <w:t>In RAN1 #</w:t>
      </w:r>
      <w:r w:rsidR="00512C68" w:rsidRPr="00470FF8">
        <w:rPr>
          <w:rFonts w:eastAsia="바탕"/>
          <w:sz w:val="22"/>
          <w:szCs w:val="22"/>
          <w:lang w:val="en-US" w:eastAsia="ko-KR"/>
        </w:rPr>
        <w:t>1</w:t>
      </w:r>
      <w:r w:rsidR="00512C68" w:rsidRPr="00470FF8">
        <w:rPr>
          <w:rFonts w:eastAsia="바탕" w:hint="eastAsia"/>
          <w:sz w:val="22"/>
          <w:szCs w:val="22"/>
          <w:lang w:val="en-US" w:eastAsia="ko-KR"/>
        </w:rPr>
        <w:t>20</w:t>
      </w:r>
      <w:r w:rsidR="00512C68" w:rsidRPr="00470FF8">
        <w:rPr>
          <w:rFonts w:eastAsia="바탕"/>
          <w:sz w:val="22"/>
          <w:szCs w:val="22"/>
          <w:lang w:val="en-US" w:eastAsia="ko-KR"/>
        </w:rPr>
        <w:t xml:space="preserve"> </w:t>
      </w:r>
      <w:r w:rsidRPr="00470FF8">
        <w:rPr>
          <w:rFonts w:eastAsia="바탕"/>
          <w:sz w:val="22"/>
          <w:szCs w:val="22"/>
          <w:lang w:val="en-US" w:eastAsia="ko-KR"/>
        </w:rPr>
        <w:t xml:space="preserve">meeting, </w:t>
      </w:r>
      <w:r w:rsidR="009A3640" w:rsidRPr="00470FF8">
        <w:rPr>
          <w:rFonts w:eastAsia="바탕" w:hint="eastAsia"/>
          <w:sz w:val="22"/>
          <w:szCs w:val="22"/>
          <w:lang w:val="en-US" w:eastAsia="ko-KR"/>
        </w:rPr>
        <w:t xml:space="preserve">the </w:t>
      </w:r>
      <w:r w:rsidR="00C40F93" w:rsidRPr="00470FF8">
        <w:rPr>
          <w:rFonts w:eastAsia="바탕"/>
          <w:sz w:val="22"/>
          <w:szCs w:val="22"/>
          <w:lang w:val="en-US" w:eastAsia="ko-KR"/>
        </w:rPr>
        <w:t xml:space="preserve">following cases in Table 1 for Msg3 transmission has been discussed. </w:t>
      </w:r>
    </w:p>
    <w:tbl>
      <w:tblPr>
        <w:tblStyle w:val="TableGrid50"/>
        <w:tblW w:w="0" w:type="auto"/>
        <w:tblLook w:val="04A0" w:firstRow="1" w:lastRow="0" w:firstColumn="1" w:lastColumn="0" w:noHBand="0" w:noVBand="1"/>
      </w:tblPr>
      <w:tblGrid>
        <w:gridCol w:w="9628"/>
      </w:tblGrid>
      <w:tr w:rsidR="00C40F93" w:rsidRPr="00470FF8" w14:paraId="62A20E1A" w14:textId="77777777" w:rsidTr="009A3640">
        <w:tc>
          <w:tcPr>
            <w:tcW w:w="9628" w:type="dxa"/>
          </w:tcPr>
          <w:p w14:paraId="6A526F36" w14:textId="0459191C" w:rsidR="00C40F93" w:rsidRPr="00470FF8" w:rsidRDefault="00C40F93" w:rsidP="00C40F93">
            <w:pPr>
              <w:snapToGrid w:val="0"/>
              <w:spacing w:before="0" w:after="50" w:line="259" w:lineRule="auto"/>
              <w:ind w:left="0" w:firstLine="0"/>
              <w:jc w:val="center"/>
              <w:rPr>
                <w:rFonts w:eastAsiaTheme="minorEastAsia"/>
                <w:b/>
                <w:bCs/>
                <w:kern w:val="2"/>
                <w:sz w:val="21"/>
                <w:szCs w:val="22"/>
                <w:lang w:eastAsia="ko-KR"/>
              </w:rPr>
            </w:pPr>
            <w:r w:rsidRPr="00470FF8">
              <w:rPr>
                <w:rFonts w:eastAsia="DengXian"/>
                <w:b/>
                <w:bCs/>
                <w:kern w:val="2"/>
                <w:sz w:val="21"/>
                <w:szCs w:val="22"/>
                <w:lang w:eastAsia="zh-CN"/>
              </w:rPr>
              <w:lastRenderedPageBreak/>
              <w:t xml:space="preserve">Table </w:t>
            </w:r>
            <w:r w:rsidRPr="00470FF8">
              <w:rPr>
                <w:rFonts w:eastAsiaTheme="minorEastAsia"/>
                <w:b/>
                <w:bCs/>
                <w:kern w:val="2"/>
                <w:sz w:val="21"/>
                <w:szCs w:val="22"/>
                <w:lang w:eastAsia="ko-KR"/>
              </w:rPr>
              <w:t>1</w:t>
            </w:r>
          </w:p>
          <w:tbl>
            <w:tblPr>
              <w:tblStyle w:val="TableGrid50"/>
              <w:tblW w:w="0" w:type="auto"/>
              <w:tblLook w:val="04A0" w:firstRow="1" w:lastRow="0" w:firstColumn="1" w:lastColumn="0" w:noHBand="0" w:noVBand="1"/>
            </w:tblPr>
            <w:tblGrid>
              <w:gridCol w:w="2092"/>
              <w:gridCol w:w="2612"/>
              <w:gridCol w:w="2292"/>
              <w:gridCol w:w="2406"/>
            </w:tblGrid>
            <w:tr w:rsidR="004932DB" w:rsidRPr="00470FF8" w14:paraId="547E3C6E" w14:textId="77777777" w:rsidTr="00FB534B">
              <w:trPr>
                <w:trHeight w:val="404"/>
              </w:trPr>
              <w:tc>
                <w:tcPr>
                  <w:tcW w:w="2094" w:type="dxa"/>
                  <w:vMerge w:val="restart"/>
                  <w:tcBorders>
                    <w:top w:val="single" w:sz="4" w:space="0" w:color="auto"/>
                    <w:left w:val="single" w:sz="4" w:space="0" w:color="auto"/>
                    <w:bottom w:val="single" w:sz="4" w:space="0" w:color="auto"/>
                    <w:right w:val="single" w:sz="4" w:space="0" w:color="auto"/>
                  </w:tcBorders>
                </w:tcPr>
                <w:p w14:paraId="778168DE"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p>
              </w:tc>
              <w:tc>
                <w:tcPr>
                  <w:tcW w:w="2612" w:type="dxa"/>
                  <w:vMerge w:val="restart"/>
                  <w:tcBorders>
                    <w:top w:val="single" w:sz="4" w:space="0" w:color="auto"/>
                    <w:left w:val="single" w:sz="4" w:space="0" w:color="auto"/>
                    <w:bottom w:val="single" w:sz="4" w:space="0" w:color="auto"/>
                    <w:right w:val="single" w:sz="4" w:space="0" w:color="auto"/>
                  </w:tcBorders>
                </w:tcPr>
                <w:p w14:paraId="3AA10F53"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FDMA of Msg3s within one time-domain access occasion</w:t>
                  </w:r>
                </w:p>
              </w:tc>
              <w:tc>
                <w:tcPr>
                  <w:tcW w:w="4702" w:type="dxa"/>
                  <w:gridSpan w:val="2"/>
                  <w:tcBorders>
                    <w:top w:val="single" w:sz="4" w:space="0" w:color="auto"/>
                    <w:left w:val="single" w:sz="4" w:space="0" w:color="auto"/>
                    <w:bottom w:val="single" w:sz="4" w:space="0" w:color="auto"/>
                    <w:right w:val="single" w:sz="4" w:space="0" w:color="auto"/>
                  </w:tcBorders>
                </w:tcPr>
                <w:p w14:paraId="4FD5B499" w14:textId="77777777" w:rsidR="00C40F93" w:rsidRPr="00470FF8" w:rsidRDefault="00C40F93" w:rsidP="00C40F93">
                  <w:pPr>
                    <w:snapToGrid w:val="0"/>
                    <w:spacing w:before="0" w:after="50" w:line="259" w:lineRule="auto"/>
                    <w:ind w:left="0" w:firstLine="0"/>
                    <w:jc w:val="center"/>
                    <w:rPr>
                      <w:rFonts w:eastAsia="DengXian"/>
                      <w:b/>
                      <w:bCs/>
                      <w:kern w:val="2"/>
                      <w:sz w:val="21"/>
                      <w:szCs w:val="22"/>
                      <w:lang w:eastAsia="zh-CN"/>
                    </w:rPr>
                  </w:pPr>
                  <w:r w:rsidRPr="00470FF8">
                    <w:rPr>
                      <w:rFonts w:eastAsia="DengXian"/>
                      <w:b/>
                      <w:bCs/>
                      <w:kern w:val="2"/>
                      <w:sz w:val="21"/>
                      <w:szCs w:val="22"/>
                      <w:lang w:eastAsia="zh-CN"/>
                    </w:rPr>
                    <w:t>TDMA of Msg3s</w:t>
                  </w:r>
                </w:p>
              </w:tc>
            </w:tr>
            <w:tr w:rsidR="004932DB" w:rsidRPr="00470FF8" w14:paraId="6022CBC0" w14:textId="77777777" w:rsidTr="00FB534B">
              <w:trPr>
                <w:trHeight w:val="403"/>
              </w:trPr>
              <w:tc>
                <w:tcPr>
                  <w:tcW w:w="0" w:type="auto"/>
                  <w:vMerge/>
                  <w:tcBorders>
                    <w:top w:val="single" w:sz="4" w:space="0" w:color="auto"/>
                    <w:left w:val="single" w:sz="4" w:space="0" w:color="auto"/>
                    <w:bottom w:val="single" w:sz="4" w:space="0" w:color="auto"/>
                    <w:right w:val="single" w:sz="4" w:space="0" w:color="auto"/>
                  </w:tcBorders>
                  <w:vAlign w:val="center"/>
                </w:tcPr>
                <w:p w14:paraId="09E1228E" w14:textId="77777777" w:rsidR="00C40F93" w:rsidRPr="00470FF8" w:rsidRDefault="00C40F93" w:rsidP="00C40F93">
                  <w:pPr>
                    <w:spacing w:before="0" w:line="259" w:lineRule="auto"/>
                    <w:ind w:left="0" w:firstLine="0"/>
                    <w:rPr>
                      <w:rFonts w:eastAsia="DengXian"/>
                      <w:b/>
                      <w:bCs/>
                      <w:kern w:val="2"/>
                      <w:sz w:val="21"/>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CF745DB" w14:textId="77777777" w:rsidR="00C40F93" w:rsidRPr="00470FF8" w:rsidRDefault="00C40F93" w:rsidP="00C40F93">
                  <w:pPr>
                    <w:spacing w:before="0" w:line="259" w:lineRule="auto"/>
                    <w:ind w:left="0" w:firstLine="0"/>
                    <w:rPr>
                      <w:rFonts w:eastAsia="DengXian"/>
                      <w:b/>
                      <w:bCs/>
                      <w:kern w:val="2"/>
                      <w:sz w:val="21"/>
                      <w:szCs w:val="22"/>
                      <w:lang w:eastAsia="zh-CN"/>
                    </w:rPr>
                  </w:pPr>
                </w:p>
              </w:tc>
              <w:tc>
                <w:tcPr>
                  <w:tcW w:w="2294" w:type="dxa"/>
                  <w:tcBorders>
                    <w:top w:val="single" w:sz="4" w:space="0" w:color="auto"/>
                    <w:left w:val="single" w:sz="4" w:space="0" w:color="auto"/>
                    <w:bottom w:val="single" w:sz="4" w:space="0" w:color="auto"/>
                    <w:right w:val="single" w:sz="4" w:space="0" w:color="auto"/>
                  </w:tcBorders>
                </w:tcPr>
                <w:p w14:paraId="553F92BD"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 xml:space="preserve">Interleaving </w:t>
                  </w:r>
                </w:p>
              </w:tc>
              <w:tc>
                <w:tcPr>
                  <w:tcW w:w="2408" w:type="dxa"/>
                  <w:tcBorders>
                    <w:top w:val="single" w:sz="4" w:space="0" w:color="auto"/>
                    <w:left w:val="single" w:sz="4" w:space="0" w:color="auto"/>
                    <w:bottom w:val="single" w:sz="4" w:space="0" w:color="auto"/>
                    <w:right w:val="single" w:sz="4" w:space="0" w:color="auto"/>
                  </w:tcBorders>
                </w:tcPr>
                <w:p w14:paraId="02ED2EA3"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Non-interleaving</w:t>
                  </w:r>
                </w:p>
              </w:tc>
            </w:tr>
            <w:tr w:rsidR="004932DB" w:rsidRPr="00470FF8" w14:paraId="39C08ECC" w14:textId="77777777" w:rsidTr="00FB534B">
              <w:tc>
                <w:tcPr>
                  <w:tcW w:w="2094" w:type="dxa"/>
                  <w:tcBorders>
                    <w:top w:val="single" w:sz="4" w:space="0" w:color="auto"/>
                    <w:left w:val="single" w:sz="4" w:space="0" w:color="auto"/>
                    <w:bottom w:val="single" w:sz="4" w:space="0" w:color="auto"/>
                    <w:right w:val="single" w:sz="4" w:space="0" w:color="auto"/>
                  </w:tcBorders>
                </w:tcPr>
                <w:p w14:paraId="31EF68DC"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 xml:space="preserve">One Common Msg2 </w:t>
                  </w:r>
                </w:p>
                <w:p w14:paraId="48967DD0"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(e.g., One PRDCH for Msg2 Tx in response to Two Msg1s)</w:t>
                  </w:r>
                </w:p>
              </w:tc>
              <w:tc>
                <w:tcPr>
                  <w:tcW w:w="2612" w:type="dxa"/>
                  <w:tcBorders>
                    <w:top w:val="single" w:sz="4" w:space="0" w:color="auto"/>
                    <w:left w:val="single" w:sz="4" w:space="0" w:color="auto"/>
                    <w:bottom w:val="single" w:sz="4" w:space="0" w:color="auto"/>
                    <w:right w:val="single" w:sz="4" w:space="0" w:color="auto"/>
                  </w:tcBorders>
                </w:tcPr>
                <w:p w14:paraId="50656FC0" w14:textId="4C22BC9D" w:rsidR="00C40F93" w:rsidRPr="00470FF8" w:rsidRDefault="00C40F93" w:rsidP="00470FF8">
                  <w:pPr>
                    <w:snapToGrid w:val="0"/>
                    <w:spacing w:before="0" w:after="50" w:line="259" w:lineRule="auto"/>
                    <w:ind w:left="0" w:firstLine="0"/>
                    <w:jc w:val="center"/>
                    <w:rPr>
                      <w:rFonts w:eastAsia="DengXian"/>
                      <w:b/>
                      <w:bCs/>
                      <w:kern w:val="2"/>
                      <w:sz w:val="21"/>
                      <w:szCs w:val="22"/>
                      <w:lang w:eastAsia="zh-CN"/>
                    </w:rPr>
                  </w:pPr>
                  <w:r w:rsidRPr="00470FF8">
                    <w:rPr>
                      <w:rFonts w:eastAsia="DengXian"/>
                      <w:b/>
                      <w:bCs/>
                      <w:kern w:val="2"/>
                      <w:sz w:val="21"/>
                      <w:szCs w:val="22"/>
                      <w:lang w:eastAsia="zh-CN"/>
                    </w:rPr>
                    <w:t>Case 1: Support</w:t>
                  </w:r>
                </w:p>
                <w:tbl>
                  <w:tblPr>
                    <w:tblStyle w:val="TableGrid50"/>
                    <w:tblW w:w="0" w:type="auto"/>
                    <w:tblLook w:val="04A0" w:firstRow="1" w:lastRow="0" w:firstColumn="1" w:lastColumn="0" w:noHBand="0" w:noVBand="1"/>
                  </w:tblPr>
                  <w:tblGrid>
                    <w:gridCol w:w="1045"/>
                    <w:gridCol w:w="967"/>
                  </w:tblGrid>
                  <w:tr w:rsidR="004932DB" w:rsidRPr="00470FF8" w14:paraId="34AB7F43" w14:textId="77777777" w:rsidTr="00FB534B">
                    <w:tc>
                      <w:tcPr>
                        <w:tcW w:w="966" w:type="dxa"/>
                        <w:vMerge w:val="restart"/>
                        <w:tcBorders>
                          <w:top w:val="single" w:sz="4" w:space="0" w:color="auto"/>
                          <w:left w:val="single" w:sz="4" w:space="0" w:color="auto"/>
                          <w:bottom w:val="single" w:sz="4" w:space="0" w:color="auto"/>
                          <w:right w:val="single" w:sz="4" w:space="0" w:color="auto"/>
                        </w:tcBorders>
                        <w:vAlign w:val="center"/>
                      </w:tcPr>
                      <w:p w14:paraId="5E7CF4C3" w14:textId="77777777" w:rsidR="00C40F93" w:rsidRPr="00470FF8" w:rsidRDefault="00C40F93" w:rsidP="00C40F93">
                        <w:pPr>
                          <w:snapToGrid w:val="0"/>
                          <w:spacing w:before="0" w:after="50" w:line="259" w:lineRule="auto"/>
                          <w:ind w:left="0" w:firstLine="0"/>
                          <w:jc w:val="center"/>
                          <w:rPr>
                            <w:rFonts w:eastAsia="DengXian"/>
                            <w:b/>
                            <w:bCs/>
                            <w:kern w:val="2"/>
                            <w:sz w:val="21"/>
                            <w:szCs w:val="22"/>
                            <w:lang w:eastAsia="zh-CN"/>
                          </w:rPr>
                        </w:pPr>
                        <w:r w:rsidRPr="00470FF8">
                          <w:rPr>
                            <w:rFonts w:eastAsia="DengXian"/>
                            <w:b/>
                            <w:bCs/>
                            <w:kern w:val="2"/>
                            <w:sz w:val="21"/>
                            <w:szCs w:val="22"/>
                            <w:lang w:eastAsia="zh-CN"/>
                          </w:rPr>
                          <w:t>Common Msg2</w:t>
                        </w:r>
                      </w:p>
                    </w:tc>
                    <w:tc>
                      <w:tcPr>
                        <w:tcW w:w="967" w:type="dxa"/>
                        <w:tcBorders>
                          <w:top w:val="single" w:sz="4" w:space="0" w:color="auto"/>
                          <w:left w:val="single" w:sz="4" w:space="0" w:color="auto"/>
                          <w:bottom w:val="single" w:sz="4" w:space="0" w:color="auto"/>
                          <w:right w:val="single" w:sz="4" w:space="0" w:color="auto"/>
                        </w:tcBorders>
                        <w:vAlign w:val="center"/>
                      </w:tcPr>
                      <w:p w14:paraId="7AC6B8C6"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Msg3</w:t>
                        </w:r>
                      </w:p>
                    </w:tc>
                  </w:tr>
                  <w:tr w:rsidR="004932DB" w:rsidRPr="00470FF8" w14:paraId="62F3D6DD" w14:textId="77777777" w:rsidTr="00FB534B">
                    <w:tc>
                      <w:tcPr>
                        <w:tcW w:w="0" w:type="auto"/>
                        <w:vMerge/>
                        <w:tcBorders>
                          <w:top w:val="single" w:sz="4" w:space="0" w:color="auto"/>
                          <w:left w:val="single" w:sz="4" w:space="0" w:color="auto"/>
                          <w:bottom w:val="single" w:sz="4" w:space="0" w:color="auto"/>
                          <w:right w:val="single" w:sz="4" w:space="0" w:color="auto"/>
                        </w:tcBorders>
                        <w:vAlign w:val="center"/>
                      </w:tcPr>
                      <w:p w14:paraId="323E0695" w14:textId="77777777" w:rsidR="00C40F93" w:rsidRPr="00470FF8" w:rsidRDefault="00C40F93" w:rsidP="00C40F93">
                        <w:pPr>
                          <w:spacing w:before="0" w:line="259" w:lineRule="auto"/>
                          <w:ind w:left="0" w:firstLine="0"/>
                          <w:rPr>
                            <w:rFonts w:eastAsia="DengXian"/>
                            <w:b/>
                            <w:bCs/>
                            <w:kern w:val="2"/>
                            <w:sz w:val="21"/>
                            <w:szCs w:val="22"/>
                            <w:lang w:eastAsia="zh-CN"/>
                          </w:rPr>
                        </w:pPr>
                      </w:p>
                    </w:tc>
                    <w:tc>
                      <w:tcPr>
                        <w:tcW w:w="967" w:type="dxa"/>
                        <w:tcBorders>
                          <w:top w:val="single" w:sz="4" w:space="0" w:color="auto"/>
                          <w:left w:val="single" w:sz="4" w:space="0" w:color="auto"/>
                          <w:bottom w:val="single" w:sz="4" w:space="0" w:color="auto"/>
                          <w:right w:val="single" w:sz="4" w:space="0" w:color="auto"/>
                        </w:tcBorders>
                        <w:vAlign w:val="center"/>
                      </w:tcPr>
                      <w:p w14:paraId="108F426C"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Msg3</w:t>
                        </w:r>
                      </w:p>
                    </w:tc>
                  </w:tr>
                </w:tbl>
                <w:p w14:paraId="3F86CDE0"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p>
              </w:tc>
              <w:tc>
                <w:tcPr>
                  <w:tcW w:w="2294" w:type="dxa"/>
                  <w:tcBorders>
                    <w:top w:val="single" w:sz="4" w:space="0" w:color="auto"/>
                    <w:left w:val="single" w:sz="4" w:space="0" w:color="auto"/>
                    <w:bottom w:val="single" w:sz="4" w:space="0" w:color="auto"/>
                    <w:right w:val="single" w:sz="4" w:space="0" w:color="auto"/>
                  </w:tcBorders>
                </w:tcPr>
                <w:p w14:paraId="3194F24D"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w:t>
                  </w:r>
                </w:p>
              </w:tc>
              <w:tc>
                <w:tcPr>
                  <w:tcW w:w="2408" w:type="dxa"/>
                  <w:tcBorders>
                    <w:top w:val="single" w:sz="4" w:space="0" w:color="auto"/>
                    <w:left w:val="single" w:sz="4" w:space="0" w:color="auto"/>
                    <w:bottom w:val="single" w:sz="4" w:space="0" w:color="auto"/>
                    <w:right w:val="single" w:sz="4" w:space="0" w:color="auto"/>
                  </w:tcBorders>
                </w:tcPr>
                <w:p w14:paraId="3A204B57" w14:textId="4AA0EC6F" w:rsidR="00C40F93" w:rsidRPr="00470FF8" w:rsidRDefault="00C40F93" w:rsidP="00C40F93">
                  <w:pPr>
                    <w:snapToGrid w:val="0"/>
                    <w:spacing w:before="0" w:after="50" w:line="259" w:lineRule="auto"/>
                    <w:ind w:left="0" w:firstLine="0"/>
                    <w:jc w:val="center"/>
                    <w:rPr>
                      <w:rFonts w:eastAsiaTheme="minorEastAsia"/>
                      <w:b/>
                      <w:bCs/>
                      <w:kern w:val="2"/>
                      <w:sz w:val="21"/>
                      <w:szCs w:val="22"/>
                      <w:lang w:eastAsia="ko-KR"/>
                    </w:rPr>
                  </w:pPr>
                  <w:r w:rsidRPr="00470FF8">
                    <w:rPr>
                      <w:rFonts w:eastAsia="DengXian"/>
                      <w:b/>
                      <w:bCs/>
                      <w:kern w:val="2"/>
                      <w:sz w:val="21"/>
                      <w:szCs w:val="22"/>
                      <w:lang w:eastAsia="zh-CN"/>
                    </w:rPr>
                    <w:t>Case 4:</w:t>
                  </w:r>
                </w:p>
                <w:p w14:paraId="03F71A82"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(Common Msg2, Msg3, Msg3)</w:t>
                  </w:r>
                </w:p>
              </w:tc>
            </w:tr>
            <w:tr w:rsidR="004932DB" w:rsidRPr="00470FF8" w14:paraId="2502B683" w14:textId="77777777" w:rsidTr="00FB534B">
              <w:tc>
                <w:tcPr>
                  <w:tcW w:w="2094" w:type="dxa"/>
                  <w:tcBorders>
                    <w:top w:val="single" w:sz="4" w:space="0" w:color="auto"/>
                    <w:left w:val="single" w:sz="4" w:space="0" w:color="auto"/>
                    <w:bottom w:val="single" w:sz="4" w:space="0" w:color="auto"/>
                    <w:right w:val="single" w:sz="4" w:space="0" w:color="auto"/>
                  </w:tcBorders>
                </w:tcPr>
                <w:p w14:paraId="2B32E9F9"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 xml:space="preserve">Separate Msg2s </w:t>
                  </w:r>
                </w:p>
                <w:p w14:paraId="5B46C255"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(e.g., Two PRDCHs for Msg2 Tx in response to Two Msg1s)</w:t>
                  </w:r>
                </w:p>
              </w:tc>
              <w:tc>
                <w:tcPr>
                  <w:tcW w:w="2612" w:type="dxa"/>
                  <w:tcBorders>
                    <w:top w:val="single" w:sz="4" w:space="0" w:color="auto"/>
                    <w:left w:val="single" w:sz="4" w:space="0" w:color="auto"/>
                    <w:bottom w:val="single" w:sz="4" w:space="0" w:color="auto"/>
                    <w:right w:val="single" w:sz="4" w:space="0" w:color="auto"/>
                  </w:tcBorders>
                </w:tcPr>
                <w:p w14:paraId="449A1EA8" w14:textId="44EEC179" w:rsidR="00C40F93" w:rsidRPr="00470FF8" w:rsidRDefault="00C40F93" w:rsidP="00C40F93">
                  <w:pPr>
                    <w:snapToGrid w:val="0"/>
                    <w:spacing w:before="0" w:after="50" w:line="259" w:lineRule="auto"/>
                    <w:ind w:left="0" w:firstLine="0"/>
                    <w:jc w:val="center"/>
                    <w:rPr>
                      <w:rFonts w:eastAsiaTheme="minorEastAsia"/>
                      <w:b/>
                      <w:bCs/>
                      <w:kern w:val="2"/>
                      <w:sz w:val="21"/>
                      <w:szCs w:val="22"/>
                      <w:lang w:eastAsia="ko-KR"/>
                    </w:rPr>
                  </w:pPr>
                  <w:r w:rsidRPr="00470FF8">
                    <w:rPr>
                      <w:rFonts w:eastAsia="DengXian"/>
                      <w:b/>
                      <w:bCs/>
                      <w:kern w:val="2"/>
                      <w:sz w:val="21"/>
                      <w:szCs w:val="22"/>
                      <w:lang w:eastAsia="zh-CN"/>
                    </w:rPr>
                    <w:t>Case 2:</w:t>
                  </w:r>
                </w:p>
                <w:tbl>
                  <w:tblPr>
                    <w:tblStyle w:val="TableGrid50"/>
                    <w:tblW w:w="0" w:type="auto"/>
                    <w:tblLook w:val="04A0" w:firstRow="1" w:lastRow="0" w:firstColumn="1" w:lastColumn="0" w:noHBand="0" w:noVBand="1"/>
                  </w:tblPr>
                  <w:tblGrid>
                    <w:gridCol w:w="706"/>
                    <w:gridCol w:w="706"/>
                    <w:gridCol w:w="967"/>
                  </w:tblGrid>
                  <w:tr w:rsidR="004932DB" w:rsidRPr="00470FF8" w14:paraId="22B2778D" w14:textId="77777777" w:rsidTr="00FB534B">
                    <w:tc>
                      <w:tcPr>
                        <w:tcW w:w="483" w:type="dxa"/>
                        <w:vMerge w:val="restart"/>
                        <w:tcBorders>
                          <w:top w:val="single" w:sz="4" w:space="0" w:color="auto"/>
                          <w:left w:val="single" w:sz="4" w:space="0" w:color="auto"/>
                          <w:bottom w:val="single" w:sz="4" w:space="0" w:color="auto"/>
                          <w:right w:val="single" w:sz="4" w:space="0" w:color="auto"/>
                        </w:tcBorders>
                        <w:vAlign w:val="center"/>
                      </w:tcPr>
                      <w:p w14:paraId="6796DC75"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Msg2</w:t>
                        </w:r>
                      </w:p>
                    </w:tc>
                    <w:tc>
                      <w:tcPr>
                        <w:tcW w:w="483" w:type="dxa"/>
                        <w:vMerge w:val="restart"/>
                        <w:tcBorders>
                          <w:top w:val="single" w:sz="4" w:space="0" w:color="auto"/>
                          <w:left w:val="single" w:sz="4" w:space="0" w:color="auto"/>
                          <w:bottom w:val="single" w:sz="4" w:space="0" w:color="auto"/>
                          <w:right w:val="single" w:sz="4" w:space="0" w:color="auto"/>
                        </w:tcBorders>
                        <w:vAlign w:val="center"/>
                      </w:tcPr>
                      <w:p w14:paraId="21947502"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Msg2</w:t>
                        </w:r>
                      </w:p>
                    </w:tc>
                    <w:tc>
                      <w:tcPr>
                        <w:tcW w:w="967" w:type="dxa"/>
                        <w:tcBorders>
                          <w:top w:val="single" w:sz="4" w:space="0" w:color="auto"/>
                          <w:left w:val="single" w:sz="4" w:space="0" w:color="auto"/>
                          <w:bottom w:val="single" w:sz="4" w:space="0" w:color="auto"/>
                          <w:right w:val="single" w:sz="4" w:space="0" w:color="auto"/>
                        </w:tcBorders>
                        <w:vAlign w:val="center"/>
                      </w:tcPr>
                      <w:p w14:paraId="575994E8"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Msg3</w:t>
                        </w:r>
                      </w:p>
                    </w:tc>
                  </w:tr>
                  <w:tr w:rsidR="004932DB" w:rsidRPr="00470FF8" w14:paraId="5C817E8A" w14:textId="77777777" w:rsidTr="00FB534B">
                    <w:tc>
                      <w:tcPr>
                        <w:tcW w:w="0" w:type="auto"/>
                        <w:vMerge/>
                        <w:tcBorders>
                          <w:top w:val="single" w:sz="4" w:space="0" w:color="auto"/>
                          <w:left w:val="single" w:sz="4" w:space="0" w:color="auto"/>
                          <w:bottom w:val="single" w:sz="4" w:space="0" w:color="auto"/>
                          <w:right w:val="single" w:sz="4" w:space="0" w:color="auto"/>
                        </w:tcBorders>
                        <w:vAlign w:val="center"/>
                      </w:tcPr>
                      <w:p w14:paraId="33A12BF3" w14:textId="77777777" w:rsidR="00C40F93" w:rsidRPr="00470FF8" w:rsidRDefault="00C40F93" w:rsidP="00C40F93">
                        <w:pPr>
                          <w:spacing w:before="0" w:line="259" w:lineRule="auto"/>
                          <w:ind w:left="0" w:firstLine="0"/>
                          <w:rPr>
                            <w:rFonts w:eastAsia="DengXian"/>
                            <w:b/>
                            <w:bCs/>
                            <w:kern w:val="2"/>
                            <w:sz w:val="21"/>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91FC6F1" w14:textId="77777777" w:rsidR="00C40F93" w:rsidRPr="00470FF8" w:rsidRDefault="00C40F93" w:rsidP="00C40F93">
                        <w:pPr>
                          <w:spacing w:before="0" w:line="259" w:lineRule="auto"/>
                          <w:ind w:left="0" w:firstLine="0"/>
                          <w:rPr>
                            <w:rFonts w:eastAsia="DengXian"/>
                            <w:b/>
                            <w:bCs/>
                            <w:kern w:val="2"/>
                            <w:sz w:val="21"/>
                            <w:szCs w:val="22"/>
                            <w:lang w:eastAsia="zh-CN"/>
                          </w:rPr>
                        </w:pPr>
                      </w:p>
                    </w:tc>
                    <w:tc>
                      <w:tcPr>
                        <w:tcW w:w="967" w:type="dxa"/>
                        <w:tcBorders>
                          <w:top w:val="single" w:sz="4" w:space="0" w:color="auto"/>
                          <w:left w:val="single" w:sz="4" w:space="0" w:color="auto"/>
                          <w:bottom w:val="single" w:sz="4" w:space="0" w:color="auto"/>
                          <w:right w:val="single" w:sz="4" w:space="0" w:color="auto"/>
                        </w:tcBorders>
                        <w:vAlign w:val="center"/>
                      </w:tcPr>
                      <w:p w14:paraId="631FF832"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r w:rsidRPr="00470FF8">
                          <w:rPr>
                            <w:rFonts w:eastAsia="DengXian"/>
                            <w:b/>
                            <w:bCs/>
                            <w:kern w:val="2"/>
                            <w:sz w:val="21"/>
                            <w:szCs w:val="22"/>
                            <w:lang w:eastAsia="zh-CN"/>
                          </w:rPr>
                          <w:t>Msg3</w:t>
                        </w:r>
                      </w:p>
                    </w:tc>
                  </w:tr>
                </w:tbl>
                <w:p w14:paraId="6EE04EF2" w14:textId="77777777" w:rsidR="00C40F93" w:rsidRPr="00470FF8" w:rsidRDefault="00C40F93" w:rsidP="00C40F93">
                  <w:pPr>
                    <w:snapToGrid w:val="0"/>
                    <w:spacing w:before="0" w:after="50" w:line="259" w:lineRule="auto"/>
                    <w:ind w:left="0" w:firstLine="0"/>
                    <w:rPr>
                      <w:rFonts w:eastAsia="DengXian"/>
                      <w:b/>
                      <w:bCs/>
                      <w:kern w:val="2"/>
                      <w:sz w:val="21"/>
                      <w:szCs w:val="22"/>
                      <w:lang w:eastAsia="zh-CN"/>
                    </w:rPr>
                  </w:pPr>
                </w:p>
              </w:tc>
              <w:tc>
                <w:tcPr>
                  <w:tcW w:w="2294" w:type="dxa"/>
                  <w:tcBorders>
                    <w:top w:val="single" w:sz="4" w:space="0" w:color="auto"/>
                    <w:left w:val="single" w:sz="4" w:space="0" w:color="auto"/>
                    <w:bottom w:val="single" w:sz="4" w:space="0" w:color="auto"/>
                    <w:right w:val="single" w:sz="4" w:space="0" w:color="auto"/>
                  </w:tcBorders>
                </w:tcPr>
                <w:p w14:paraId="2E417973" w14:textId="3FF378D6" w:rsidR="00C40F93" w:rsidRPr="00470FF8" w:rsidRDefault="00C40F93" w:rsidP="00C40F93">
                  <w:pPr>
                    <w:snapToGrid w:val="0"/>
                    <w:spacing w:before="0" w:after="50" w:line="259" w:lineRule="auto"/>
                    <w:ind w:left="0" w:firstLine="0"/>
                    <w:jc w:val="center"/>
                    <w:rPr>
                      <w:rFonts w:eastAsiaTheme="minorEastAsia"/>
                      <w:b/>
                      <w:bCs/>
                      <w:kern w:val="2"/>
                      <w:sz w:val="21"/>
                      <w:szCs w:val="22"/>
                      <w:lang w:eastAsia="ko-KR"/>
                    </w:rPr>
                  </w:pPr>
                  <w:r w:rsidRPr="00470FF8">
                    <w:rPr>
                      <w:rFonts w:eastAsia="DengXian"/>
                      <w:b/>
                      <w:bCs/>
                      <w:kern w:val="2"/>
                      <w:sz w:val="21"/>
                      <w:szCs w:val="22"/>
                      <w:lang w:eastAsia="zh-CN"/>
                    </w:rPr>
                    <w:t>Case 3:</w:t>
                  </w:r>
                </w:p>
                <w:p w14:paraId="20DCFB09" w14:textId="77777777" w:rsidR="00C40F93" w:rsidRPr="00470FF8" w:rsidRDefault="00C40F93" w:rsidP="00C40F93">
                  <w:pPr>
                    <w:snapToGrid w:val="0"/>
                    <w:spacing w:before="0" w:after="50" w:line="259" w:lineRule="auto"/>
                    <w:ind w:left="0" w:firstLine="0"/>
                    <w:jc w:val="center"/>
                    <w:rPr>
                      <w:rFonts w:eastAsia="DengXian"/>
                      <w:b/>
                      <w:bCs/>
                      <w:kern w:val="2"/>
                      <w:sz w:val="21"/>
                      <w:szCs w:val="22"/>
                      <w:lang w:eastAsia="zh-CN"/>
                    </w:rPr>
                  </w:pPr>
                  <w:r w:rsidRPr="00470FF8">
                    <w:rPr>
                      <w:rFonts w:eastAsia="DengXian"/>
                      <w:b/>
                      <w:bCs/>
                      <w:kern w:val="2"/>
                      <w:sz w:val="21"/>
                      <w:szCs w:val="22"/>
                      <w:lang w:eastAsia="zh-CN"/>
                    </w:rPr>
                    <w:t>(Msg2, Msg3, Msg2, Msg3)</w:t>
                  </w:r>
                </w:p>
              </w:tc>
              <w:tc>
                <w:tcPr>
                  <w:tcW w:w="2408" w:type="dxa"/>
                  <w:tcBorders>
                    <w:top w:val="single" w:sz="4" w:space="0" w:color="auto"/>
                    <w:left w:val="single" w:sz="4" w:space="0" w:color="auto"/>
                    <w:bottom w:val="single" w:sz="4" w:space="0" w:color="auto"/>
                    <w:right w:val="single" w:sz="4" w:space="0" w:color="auto"/>
                  </w:tcBorders>
                </w:tcPr>
                <w:p w14:paraId="58973BF8" w14:textId="0DC5706C" w:rsidR="00C40F93" w:rsidRPr="00470FF8" w:rsidRDefault="00C40F93" w:rsidP="00C40F93">
                  <w:pPr>
                    <w:snapToGrid w:val="0"/>
                    <w:spacing w:before="0" w:after="50" w:line="259" w:lineRule="auto"/>
                    <w:ind w:left="0" w:firstLine="0"/>
                    <w:jc w:val="center"/>
                    <w:rPr>
                      <w:rFonts w:eastAsiaTheme="minorEastAsia"/>
                      <w:b/>
                      <w:bCs/>
                      <w:kern w:val="2"/>
                      <w:sz w:val="21"/>
                      <w:szCs w:val="22"/>
                      <w:lang w:eastAsia="ko-KR"/>
                    </w:rPr>
                  </w:pPr>
                  <w:r w:rsidRPr="00470FF8">
                    <w:rPr>
                      <w:rFonts w:eastAsia="DengXian"/>
                      <w:b/>
                      <w:bCs/>
                      <w:kern w:val="2"/>
                      <w:sz w:val="21"/>
                      <w:szCs w:val="22"/>
                      <w:lang w:eastAsia="zh-CN"/>
                    </w:rPr>
                    <w:t>Case 5:</w:t>
                  </w:r>
                </w:p>
                <w:p w14:paraId="3CE47FAC" w14:textId="77777777" w:rsidR="00C40F93" w:rsidRPr="00470FF8" w:rsidRDefault="00C40F93" w:rsidP="00C40F93">
                  <w:pPr>
                    <w:snapToGrid w:val="0"/>
                    <w:spacing w:before="0" w:after="50" w:line="259" w:lineRule="auto"/>
                    <w:ind w:left="0" w:firstLine="0"/>
                    <w:jc w:val="center"/>
                    <w:rPr>
                      <w:rFonts w:eastAsia="DengXian"/>
                      <w:b/>
                      <w:bCs/>
                      <w:kern w:val="2"/>
                      <w:sz w:val="21"/>
                      <w:szCs w:val="22"/>
                      <w:lang w:eastAsia="zh-CN"/>
                    </w:rPr>
                  </w:pPr>
                  <w:r w:rsidRPr="00470FF8">
                    <w:rPr>
                      <w:rFonts w:eastAsia="DengXian"/>
                      <w:b/>
                      <w:bCs/>
                      <w:kern w:val="2"/>
                      <w:sz w:val="21"/>
                      <w:szCs w:val="22"/>
                      <w:lang w:eastAsia="zh-CN"/>
                    </w:rPr>
                    <w:t>(Msg2, Msg2, Msg3, Msg3)</w:t>
                  </w:r>
                </w:p>
              </w:tc>
            </w:tr>
          </w:tbl>
          <w:p w14:paraId="654351B2" w14:textId="20B85649" w:rsidR="00C40F93" w:rsidRPr="00470FF8" w:rsidRDefault="00C40F93" w:rsidP="00470FF8">
            <w:pPr>
              <w:spacing w:before="0" w:line="259" w:lineRule="auto"/>
              <w:ind w:left="0" w:firstLine="0"/>
              <w:rPr>
                <w:rFonts w:eastAsiaTheme="minorEastAsia"/>
                <w:kern w:val="2"/>
                <w:sz w:val="21"/>
                <w:szCs w:val="22"/>
                <w:lang w:eastAsia="ko-KR"/>
              </w:rPr>
            </w:pPr>
          </w:p>
        </w:tc>
      </w:tr>
    </w:tbl>
    <w:p w14:paraId="4FB58B6E" w14:textId="1B2BD428" w:rsidR="00C40F93" w:rsidRPr="00470FF8" w:rsidRDefault="009A3640" w:rsidP="00B24096">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 xml:space="preserve">Considering the above agreements, we think that Case 1 is supported while Case 4 is not supported since RAN1 agreed to </w:t>
      </w:r>
      <w:r w:rsidRPr="00470FF8">
        <w:rPr>
          <w:rFonts w:eastAsia="바탕"/>
          <w:sz w:val="22"/>
          <w:szCs w:val="22"/>
          <w:lang w:val="en-US" w:eastAsia="ko-KR"/>
        </w:rPr>
        <w:t>support</w:t>
      </w:r>
      <w:r w:rsidRPr="00470FF8">
        <w:rPr>
          <w:rFonts w:eastAsia="바탕" w:hint="eastAsia"/>
          <w:sz w:val="22"/>
          <w:szCs w:val="22"/>
          <w:lang w:val="en-US" w:eastAsia="ko-KR"/>
        </w:rPr>
        <w:t xml:space="preserve"> only</w:t>
      </w:r>
      <w:r w:rsidRPr="00470FF8">
        <w:rPr>
          <w:rFonts w:eastAsia="바탕"/>
          <w:sz w:val="22"/>
          <w:szCs w:val="22"/>
          <w:lang w:val="en-US" w:eastAsia="ko-KR"/>
        </w:rPr>
        <w:t xml:space="preserve"> X=1 time domain resource for D2R transmission for Msg3 in response to a PRDCH for Msg2 transmission.</w:t>
      </w:r>
    </w:p>
    <w:p w14:paraId="47213FA8" w14:textId="631FDC09" w:rsidR="00A76A41" w:rsidRPr="00470FF8" w:rsidRDefault="00A76A41" w:rsidP="00B24096">
      <w:pPr>
        <w:spacing w:before="120" w:after="120" w:line="240" w:lineRule="auto"/>
        <w:ind w:left="0" w:firstLineChars="100" w:firstLine="220"/>
        <w:rPr>
          <w:rFonts w:eastAsia="바탕"/>
          <w:b/>
          <w:bCs/>
          <w:sz w:val="22"/>
          <w:szCs w:val="22"/>
          <w:lang w:val="en-US" w:eastAsia="ko-KR"/>
        </w:rPr>
      </w:pPr>
      <w:r w:rsidRPr="00470FF8">
        <w:rPr>
          <w:rFonts w:eastAsia="바탕"/>
          <w:b/>
          <w:bCs/>
          <w:sz w:val="22"/>
          <w:szCs w:val="22"/>
          <w:lang w:val="en-US" w:eastAsia="ko-KR"/>
        </w:rPr>
        <w:t>Observation</w:t>
      </w:r>
      <w:r w:rsidR="008C1823">
        <w:rPr>
          <w:rFonts w:eastAsia="바탕" w:hint="eastAsia"/>
          <w:b/>
          <w:bCs/>
          <w:sz w:val="22"/>
          <w:szCs w:val="22"/>
          <w:lang w:val="en-US" w:eastAsia="ko-KR"/>
        </w:rPr>
        <w:t xml:space="preserve"> 2.</w:t>
      </w:r>
      <w:r w:rsidR="00AD7C1B">
        <w:rPr>
          <w:rFonts w:eastAsia="바탕" w:hint="eastAsia"/>
          <w:b/>
          <w:bCs/>
          <w:sz w:val="22"/>
          <w:szCs w:val="22"/>
          <w:lang w:val="en-US" w:eastAsia="ko-KR"/>
        </w:rPr>
        <w:t>4</w:t>
      </w:r>
      <w:r w:rsidR="008C1823">
        <w:rPr>
          <w:rFonts w:eastAsia="바탕" w:hint="eastAsia"/>
          <w:b/>
          <w:bCs/>
          <w:sz w:val="22"/>
          <w:szCs w:val="22"/>
          <w:lang w:val="en-US" w:eastAsia="ko-KR"/>
        </w:rPr>
        <w:t>A</w:t>
      </w:r>
      <w:r w:rsidRPr="00470FF8">
        <w:rPr>
          <w:rFonts w:eastAsia="바탕"/>
          <w:b/>
          <w:bCs/>
          <w:sz w:val="22"/>
          <w:szCs w:val="22"/>
          <w:lang w:val="en-US" w:eastAsia="ko-KR"/>
        </w:rPr>
        <w:t xml:space="preserve">: For X=2, if maximum Y is </w:t>
      </w:r>
      <w:r w:rsidR="004932DB" w:rsidRPr="00470FF8">
        <w:rPr>
          <w:rFonts w:eastAsia="바탕" w:hint="eastAsia"/>
          <w:b/>
          <w:bCs/>
          <w:sz w:val="22"/>
          <w:szCs w:val="22"/>
          <w:lang w:val="en-US" w:eastAsia="ko-KR"/>
        </w:rPr>
        <w:t xml:space="preserve">fully </w:t>
      </w:r>
      <w:r w:rsidRPr="00470FF8">
        <w:rPr>
          <w:rFonts w:eastAsia="바탕"/>
          <w:b/>
          <w:bCs/>
          <w:sz w:val="22"/>
          <w:szCs w:val="22"/>
          <w:lang w:val="en-US" w:eastAsia="ko-KR"/>
        </w:rPr>
        <w:t xml:space="preserve">used for </w:t>
      </w:r>
      <w:proofErr w:type="spellStart"/>
      <w:r w:rsidRPr="00470FF8">
        <w:rPr>
          <w:rFonts w:eastAsia="바탕"/>
          <w:b/>
          <w:bCs/>
          <w:sz w:val="22"/>
          <w:szCs w:val="22"/>
          <w:lang w:val="en-US" w:eastAsia="ko-KR"/>
        </w:rPr>
        <w:t>FDMed</w:t>
      </w:r>
      <w:proofErr w:type="spellEnd"/>
      <w:r w:rsidRPr="00470FF8">
        <w:rPr>
          <w:rFonts w:eastAsia="바탕"/>
          <w:b/>
          <w:bCs/>
          <w:sz w:val="22"/>
          <w:szCs w:val="22"/>
          <w:lang w:val="en-US" w:eastAsia="ko-KR"/>
        </w:rPr>
        <w:t xml:space="preserve"> Msg1 transmissions on the first/second time resources, Case 1 and 2 cannot provide Msg3 resources to all devices which transmitted Msg1. Thus, at least one or both of Case 3 and Case 5 should be considered.</w:t>
      </w:r>
    </w:p>
    <w:p w14:paraId="371B5BDA" w14:textId="14E0873D" w:rsidR="00EB57A4" w:rsidRPr="00470FF8" w:rsidRDefault="0017534F" w:rsidP="00EB57A4">
      <w:pPr>
        <w:spacing w:before="120" w:after="120" w:line="240" w:lineRule="auto"/>
        <w:ind w:left="0" w:firstLineChars="100" w:firstLine="220"/>
        <w:rPr>
          <w:rFonts w:eastAsia="바탕"/>
          <w:sz w:val="22"/>
          <w:szCs w:val="22"/>
          <w:lang w:val="en-US" w:eastAsia="ko-KR"/>
        </w:rPr>
      </w:pPr>
      <w:r w:rsidRPr="00470FF8">
        <w:rPr>
          <w:rFonts w:eastAsia="바탕"/>
          <w:sz w:val="22"/>
          <w:szCs w:val="22"/>
          <w:lang w:val="en-US" w:eastAsia="ko-KR"/>
        </w:rPr>
        <w:t>For Case 2</w:t>
      </w:r>
      <w:r w:rsidR="00EB57A4" w:rsidRPr="00470FF8">
        <w:rPr>
          <w:rFonts w:eastAsia="바탕"/>
          <w:sz w:val="22"/>
          <w:szCs w:val="22"/>
          <w:lang w:val="en-US" w:eastAsia="ko-KR"/>
        </w:rPr>
        <w:t xml:space="preserve"> and 5</w:t>
      </w:r>
      <w:r w:rsidRPr="00470FF8">
        <w:rPr>
          <w:rFonts w:eastAsia="바탕"/>
          <w:sz w:val="22"/>
          <w:szCs w:val="22"/>
          <w:lang w:val="en-US" w:eastAsia="ko-KR"/>
        </w:rPr>
        <w:t>, T</w:t>
      </w:r>
      <w:r w:rsidRPr="00470FF8">
        <w:rPr>
          <w:rFonts w:eastAsia="바탕"/>
          <w:sz w:val="22"/>
          <w:szCs w:val="22"/>
          <w:vertAlign w:val="subscript"/>
          <w:lang w:val="en-US" w:eastAsia="ko-KR"/>
        </w:rPr>
        <w:t>R2D</w:t>
      </w:r>
      <w:r w:rsidRPr="00470FF8">
        <w:rPr>
          <w:rFonts w:eastAsia="바탕"/>
          <w:sz w:val="22"/>
          <w:szCs w:val="22"/>
          <w:lang w:val="en-US" w:eastAsia="ko-KR"/>
        </w:rPr>
        <w:t xml:space="preserve"> between the first Msg2 and the corresponding Msg3 transmission should be longer than the duration of the second Msg2 transmission.</w:t>
      </w:r>
      <w:r w:rsidR="00EB57A4" w:rsidRPr="00470FF8">
        <w:rPr>
          <w:rFonts w:eastAsia="바탕"/>
          <w:sz w:val="22"/>
          <w:szCs w:val="22"/>
          <w:lang w:val="en-US" w:eastAsia="ko-KR"/>
        </w:rPr>
        <w:t xml:space="preserve"> For Case 5, T</w:t>
      </w:r>
      <w:r w:rsidR="00EB57A4" w:rsidRPr="00470FF8">
        <w:rPr>
          <w:rFonts w:eastAsia="바탕"/>
          <w:sz w:val="22"/>
          <w:szCs w:val="22"/>
          <w:vertAlign w:val="subscript"/>
          <w:lang w:val="en-US" w:eastAsia="ko-KR"/>
        </w:rPr>
        <w:t>R2D</w:t>
      </w:r>
      <w:r w:rsidR="00EB57A4" w:rsidRPr="00470FF8">
        <w:rPr>
          <w:rFonts w:eastAsia="바탕"/>
          <w:sz w:val="22"/>
          <w:szCs w:val="22"/>
          <w:lang w:val="en-US" w:eastAsia="ko-KR"/>
        </w:rPr>
        <w:t xml:space="preserve"> between the second Msg2 and the corresponding Msg3 transmission should be longer than the duration of the first Msg3 transmission. </w:t>
      </w:r>
    </w:p>
    <w:p w14:paraId="55F08739" w14:textId="78346D3E" w:rsidR="00926C67" w:rsidRPr="00470FF8" w:rsidRDefault="00926C67" w:rsidP="00926C67">
      <w:pPr>
        <w:spacing w:before="120" w:after="120" w:line="240" w:lineRule="auto"/>
        <w:ind w:left="0" w:firstLineChars="100" w:firstLine="220"/>
        <w:rPr>
          <w:rFonts w:eastAsia="바탕"/>
          <w:sz w:val="22"/>
          <w:szCs w:val="22"/>
          <w:lang w:val="en-US" w:eastAsia="ko-KR"/>
        </w:rPr>
      </w:pPr>
      <w:r w:rsidRPr="00470FF8">
        <w:rPr>
          <w:rFonts w:eastAsia="바탕"/>
          <w:sz w:val="22"/>
          <w:szCs w:val="22"/>
          <w:lang w:val="en-US" w:eastAsia="ko-KR"/>
        </w:rPr>
        <w:t>Case 2 may work only when the second Msg2 transmission indicates a small number of responses leading to a short Msg2 transmission. Thus, usage of Case 2 is more or less restricted.</w:t>
      </w:r>
      <w:r w:rsidR="00282259" w:rsidRPr="00470FF8">
        <w:rPr>
          <w:rFonts w:eastAsia="바탕" w:hint="eastAsia"/>
          <w:sz w:val="22"/>
          <w:szCs w:val="22"/>
          <w:lang w:val="en-US" w:eastAsia="ko-KR"/>
        </w:rPr>
        <w:t xml:space="preserve"> In addition,</w:t>
      </w:r>
      <w:r w:rsidRPr="00470FF8">
        <w:rPr>
          <w:rFonts w:eastAsia="바탕"/>
          <w:sz w:val="22"/>
          <w:szCs w:val="22"/>
          <w:lang w:val="en-US" w:eastAsia="ko-KR"/>
        </w:rPr>
        <w:t xml:space="preserve"> Case 5 may work </w:t>
      </w:r>
      <w:r w:rsidR="00282259" w:rsidRPr="00470FF8">
        <w:rPr>
          <w:rFonts w:eastAsia="바탕" w:hint="eastAsia"/>
          <w:sz w:val="22"/>
          <w:szCs w:val="22"/>
          <w:lang w:val="en-US" w:eastAsia="ko-KR"/>
        </w:rPr>
        <w:t xml:space="preserve">only </w:t>
      </w:r>
      <w:r w:rsidRPr="00470FF8">
        <w:rPr>
          <w:rFonts w:eastAsia="바탕"/>
          <w:sz w:val="22"/>
          <w:szCs w:val="22"/>
          <w:lang w:val="en-US" w:eastAsia="ko-KR"/>
        </w:rPr>
        <w:t>when</w:t>
      </w:r>
      <w:r w:rsidR="009D65F0" w:rsidRPr="00470FF8">
        <w:rPr>
          <w:rFonts w:eastAsia="바탕" w:hint="eastAsia"/>
          <w:sz w:val="22"/>
          <w:szCs w:val="22"/>
          <w:lang w:val="en-US" w:eastAsia="ko-KR"/>
        </w:rPr>
        <w:t xml:space="preserve"> the first Msg3 transmission is short and</w:t>
      </w:r>
      <w:r w:rsidRPr="00470FF8">
        <w:rPr>
          <w:rFonts w:eastAsia="바탕"/>
          <w:sz w:val="22"/>
          <w:szCs w:val="22"/>
          <w:lang w:val="en-US" w:eastAsia="ko-KR"/>
        </w:rPr>
        <w:t xml:space="preserve"> the second Msg2 transmission indicates a small number of responses leading to a short Msg2 transmission. Thus, usage of Case 3 is </w:t>
      </w:r>
      <w:r w:rsidR="009D65F0" w:rsidRPr="00470FF8">
        <w:rPr>
          <w:rFonts w:eastAsia="바탕" w:hint="eastAsia"/>
          <w:sz w:val="22"/>
          <w:szCs w:val="22"/>
          <w:lang w:val="en-US" w:eastAsia="ko-KR"/>
        </w:rPr>
        <w:t>even more</w:t>
      </w:r>
      <w:r w:rsidRPr="00470FF8">
        <w:rPr>
          <w:rFonts w:eastAsia="바탕"/>
          <w:sz w:val="22"/>
          <w:szCs w:val="22"/>
          <w:lang w:val="en-US" w:eastAsia="ko-KR"/>
        </w:rPr>
        <w:t xml:space="preserve"> restricted.</w:t>
      </w:r>
    </w:p>
    <w:p w14:paraId="5BB24A0B" w14:textId="0CECD0CA" w:rsidR="00EB57A4" w:rsidRPr="00470FF8" w:rsidRDefault="00EB57A4" w:rsidP="00EB57A4">
      <w:pPr>
        <w:spacing w:before="120" w:after="120" w:line="240" w:lineRule="auto"/>
        <w:ind w:left="0" w:firstLineChars="100" w:firstLine="220"/>
        <w:rPr>
          <w:rFonts w:eastAsia="바탕"/>
          <w:b/>
          <w:bCs/>
          <w:sz w:val="22"/>
          <w:szCs w:val="22"/>
          <w:lang w:val="en-US" w:eastAsia="ko-KR"/>
        </w:rPr>
      </w:pPr>
      <w:r w:rsidRPr="00470FF8">
        <w:rPr>
          <w:rFonts w:eastAsia="바탕" w:hint="eastAsia"/>
          <w:b/>
          <w:bCs/>
          <w:sz w:val="22"/>
          <w:szCs w:val="22"/>
          <w:lang w:val="en-US" w:eastAsia="ko-KR"/>
        </w:rPr>
        <w:t>Observation</w:t>
      </w:r>
      <w:r w:rsidR="008C1823">
        <w:rPr>
          <w:rFonts w:eastAsia="바탕" w:hint="eastAsia"/>
          <w:b/>
          <w:bCs/>
          <w:sz w:val="22"/>
          <w:szCs w:val="22"/>
          <w:lang w:val="en-US" w:eastAsia="ko-KR"/>
        </w:rPr>
        <w:t xml:space="preserve"> 2.</w:t>
      </w:r>
      <w:r w:rsidR="00AD7C1B">
        <w:rPr>
          <w:rFonts w:eastAsia="바탕" w:hint="eastAsia"/>
          <w:b/>
          <w:bCs/>
          <w:sz w:val="22"/>
          <w:szCs w:val="22"/>
          <w:lang w:val="en-US" w:eastAsia="ko-KR"/>
        </w:rPr>
        <w:t>4</w:t>
      </w:r>
      <w:r w:rsidR="008C1823">
        <w:rPr>
          <w:rFonts w:eastAsia="바탕" w:hint="eastAsia"/>
          <w:b/>
          <w:bCs/>
          <w:sz w:val="22"/>
          <w:szCs w:val="22"/>
          <w:lang w:val="en-US" w:eastAsia="ko-KR"/>
        </w:rPr>
        <w:t>B</w:t>
      </w:r>
      <w:r w:rsidRPr="00470FF8">
        <w:rPr>
          <w:rFonts w:eastAsia="바탕" w:hint="eastAsia"/>
          <w:b/>
          <w:bCs/>
          <w:sz w:val="22"/>
          <w:szCs w:val="22"/>
          <w:lang w:val="en-US" w:eastAsia="ko-KR"/>
        </w:rPr>
        <w:t xml:space="preserve">: Case 2 may work only when the second Msg2 </w:t>
      </w:r>
      <w:r w:rsidRPr="00470FF8">
        <w:rPr>
          <w:rFonts w:eastAsia="바탕"/>
          <w:b/>
          <w:bCs/>
          <w:sz w:val="22"/>
          <w:szCs w:val="22"/>
          <w:lang w:val="en-US" w:eastAsia="ko-KR"/>
        </w:rPr>
        <w:t>transmission</w:t>
      </w:r>
      <w:r w:rsidRPr="00470FF8">
        <w:rPr>
          <w:rFonts w:eastAsia="바탕" w:hint="eastAsia"/>
          <w:b/>
          <w:bCs/>
          <w:sz w:val="22"/>
          <w:szCs w:val="22"/>
          <w:lang w:val="en-US" w:eastAsia="ko-KR"/>
        </w:rPr>
        <w:t xml:space="preserve"> indicates a small number of responses leading to a short Msg2 transmission. Thus, usage of Case 2 is more or less restricted.</w:t>
      </w:r>
    </w:p>
    <w:p w14:paraId="0792CB96" w14:textId="0697ABE8" w:rsidR="00EB57A4" w:rsidRPr="00470FF8" w:rsidRDefault="00EB57A4" w:rsidP="00EB57A4">
      <w:pPr>
        <w:spacing w:before="120" w:after="120" w:line="240" w:lineRule="auto"/>
        <w:ind w:left="0" w:firstLineChars="100" w:firstLine="220"/>
        <w:rPr>
          <w:rFonts w:eastAsia="바탕"/>
          <w:b/>
          <w:bCs/>
          <w:sz w:val="22"/>
          <w:szCs w:val="22"/>
          <w:lang w:val="en-US" w:eastAsia="ko-KR"/>
        </w:rPr>
      </w:pPr>
      <w:r w:rsidRPr="00470FF8">
        <w:rPr>
          <w:rFonts w:eastAsia="바탕" w:hint="eastAsia"/>
          <w:b/>
          <w:bCs/>
          <w:sz w:val="22"/>
          <w:szCs w:val="22"/>
          <w:lang w:val="en-US" w:eastAsia="ko-KR"/>
        </w:rPr>
        <w:t>Observation</w:t>
      </w:r>
      <w:r w:rsidR="008C1823">
        <w:rPr>
          <w:rFonts w:eastAsia="바탕" w:hint="eastAsia"/>
          <w:b/>
          <w:bCs/>
          <w:sz w:val="22"/>
          <w:szCs w:val="22"/>
          <w:lang w:val="en-US" w:eastAsia="ko-KR"/>
        </w:rPr>
        <w:t xml:space="preserve"> 2.</w:t>
      </w:r>
      <w:r w:rsidR="00AD7C1B">
        <w:rPr>
          <w:rFonts w:eastAsia="바탕" w:hint="eastAsia"/>
          <w:b/>
          <w:bCs/>
          <w:sz w:val="22"/>
          <w:szCs w:val="22"/>
          <w:lang w:val="en-US" w:eastAsia="ko-KR"/>
        </w:rPr>
        <w:t>4</w:t>
      </w:r>
      <w:r w:rsidR="008C1823">
        <w:rPr>
          <w:rFonts w:eastAsia="바탕" w:hint="eastAsia"/>
          <w:b/>
          <w:bCs/>
          <w:sz w:val="22"/>
          <w:szCs w:val="22"/>
          <w:lang w:val="en-US" w:eastAsia="ko-KR"/>
        </w:rPr>
        <w:t>C</w:t>
      </w:r>
      <w:r w:rsidRPr="00470FF8">
        <w:rPr>
          <w:rFonts w:eastAsia="바탕" w:hint="eastAsia"/>
          <w:b/>
          <w:bCs/>
          <w:sz w:val="22"/>
          <w:szCs w:val="22"/>
          <w:lang w:val="en-US" w:eastAsia="ko-KR"/>
        </w:rPr>
        <w:t xml:space="preserve">: Case 5 may work when the second Msg2 </w:t>
      </w:r>
      <w:r w:rsidRPr="00470FF8">
        <w:rPr>
          <w:rFonts w:eastAsia="바탕"/>
          <w:b/>
          <w:bCs/>
          <w:sz w:val="22"/>
          <w:szCs w:val="22"/>
          <w:lang w:val="en-US" w:eastAsia="ko-KR"/>
        </w:rPr>
        <w:t>transmission</w:t>
      </w:r>
      <w:r w:rsidRPr="00470FF8">
        <w:rPr>
          <w:rFonts w:eastAsia="바탕" w:hint="eastAsia"/>
          <w:b/>
          <w:bCs/>
          <w:sz w:val="22"/>
          <w:szCs w:val="22"/>
          <w:lang w:val="en-US" w:eastAsia="ko-KR"/>
        </w:rPr>
        <w:t xml:space="preserve"> indicates a small number of responses leading to a short Msg2 transmission and when the first Msg3 transmission is short. Thus, usage of Case 3 is </w:t>
      </w:r>
      <w:r w:rsidR="009D65F0" w:rsidRPr="00470FF8">
        <w:rPr>
          <w:rFonts w:eastAsia="바탕" w:hint="eastAsia"/>
          <w:b/>
          <w:bCs/>
          <w:sz w:val="22"/>
          <w:szCs w:val="22"/>
          <w:lang w:val="en-US" w:eastAsia="ko-KR"/>
        </w:rPr>
        <w:t>even more</w:t>
      </w:r>
      <w:r w:rsidRPr="00470FF8">
        <w:rPr>
          <w:rFonts w:eastAsia="바탕" w:hint="eastAsia"/>
          <w:b/>
          <w:bCs/>
          <w:sz w:val="22"/>
          <w:szCs w:val="22"/>
          <w:lang w:val="en-US" w:eastAsia="ko-KR"/>
        </w:rPr>
        <w:t xml:space="preserve"> restricted.</w:t>
      </w:r>
    </w:p>
    <w:p w14:paraId="519F576F" w14:textId="365D98C3" w:rsidR="00EB57A4" w:rsidRDefault="00103925" w:rsidP="00EB57A4">
      <w:pPr>
        <w:spacing w:before="120" w:after="120" w:line="240" w:lineRule="auto"/>
        <w:ind w:left="0" w:firstLineChars="100" w:firstLine="220"/>
        <w:rPr>
          <w:rFonts w:eastAsia="바탕"/>
          <w:b/>
          <w:bCs/>
          <w:sz w:val="22"/>
          <w:szCs w:val="22"/>
          <w:lang w:val="en-US" w:eastAsia="ko-KR"/>
        </w:rPr>
      </w:pPr>
      <w:r w:rsidRPr="00470FF8">
        <w:rPr>
          <w:rFonts w:eastAsia="바탕" w:hint="eastAsia"/>
          <w:b/>
          <w:bCs/>
          <w:sz w:val="22"/>
          <w:szCs w:val="22"/>
          <w:lang w:val="en-US" w:eastAsia="ko-KR"/>
        </w:rPr>
        <w:t>Proposal</w:t>
      </w:r>
      <w:r w:rsidR="008C1823">
        <w:rPr>
          <w:rFonts w:eastAsia="바탕" w:hint="eastAsia"/>
          <w:b/>
          <w:bCs/>
          <w:sz w:val="22"/>
          <w:szCs w:val="22"/>
          <w:lang w:val="en-US" w:eastAsia="ko-KR"/>
        </w:rPr>
        <w:t xml:space="preserve"> </w:t>
      </w:r>
      <w:r w:rsidR="00F6009A">
        <w:rPr>
          <w:rFonts w:eastAsia="바탕" w:hint="eastAsia"/>
          <w:b/>
          <w:bCs/>
          <w:sz w:val="22"/>
          <w:szCs w:val="22"/>
          <w:lang w:val="en-US" w:eastAsia="ko-KR"/>
        </w:rPr>
        <w:t>6</w:t>
      </w:r>
      <w:r w:rsidRPr="00470FF8">
        <w:rPr>
          <w:rFonts w:eastAsia="바탕" w:hint="eastAsia"/>
          <w:b/>
          <w:bCs/>
          <w:sz w:val="22"/>
          <w:szCs w:val="22"/>
          <w:lang w:val="en-US" w:eastAsia="ko-KR"/>
        </w:rPr>
        <w:t xml:space="preserve">: Case 3 as well as Case 1 </w:t>
      </w:r>
      <w:r w:rsidR="00FB5BDD" w:rsidRPr="00470FF8">
        <w:rPr>
          <w:rFonts w:eastAsia="바탕" w:hint="eastAsia"/>
          <w:b/>
          <w:bCs/>
          <w:sz w:val="22"/>
          <w:szCs w:val="22"/>
          <w:lang w:val="en-US" w:eastAsia="ko-KR"/>
        </w:rPr>
        <w:t>is supported but neither Case 4 nor 5 supported in Rel-19</w:t>
      </w:r>
      <w:r w:rsidR="00D471DD" w:rsidRPr="00470FF8">
        <w:rPr>
          <w:rFonts w:eastAsia="바탕" w:hint="eastAsia"/>
          <w:b/>
          <w:bCs/>
          <w:sz w:val="22"/>
          <w:szCs w:val="22"/>
          <w:lang w:val="en-US" w:eastAsia="ko-KR"/>
        </w:rPr>
        <w:t>.</w:t>
      </w:r>
      <w:r w:rsidR="00217467" w:rsidRPr="00470FF8">
        <w:rPr>
          <w:rFonts w:eastAsia="바탕" w:hint="eastAsia"/>
          <w:b/>
          <w:bCs/>
          <w:sz w:val="22"/>
          <w:szCs w:val="22"/>
          <w:lang w:val="en-US" w:eastAsia="ko-KR"/>
        </w:rPr>
        <w:t xml:space="preserve"> FFS whether to support Case 2 depending on </w:t>
      </w:r>
      <w:r w:rsidR="00B93857" w:rsidRPr="00470FF8">
        <w:rPr>
          <w:rFonts w:eastAsia="바탕" w:hint="eastAsia"/>
          <w:b/>
          <w:bCs/>
          <w:sz w:val="22"/>
          <w:szCs w:val="22"/>
          <w:lang w:val="en-US" w:eastAsia="ko-KR"/>
        </w:rPr>
        <w:t xml:space="preserve">minimum </w:t>
      </w:r>
      <w:r w:rsidR="00217467" w:rsidRPr="00470FF8">
        <w:rPr>
          <w:rFonts w:eastAsia="바탕" w:hint="eastAsia"/>
          <w:b/>
          <w:bCs/>
          <w:sz w:val="22"/>
          <w:szCs w:val="22"/>
          <w:lang w:val="en-US" w:eastAsia="ko-KR"/>
        </w:rPr>
        <w:t>Msg2 size</w:t>
      </w:r>
      <w:r w:rsidR="009B6276" w:rsidRPr="00470FF8">
        <w:rPr>
          <w:rFonts w:eastAsia="바탕" w:hint="eastAsia"/>
          <w:b/>
          <w:bCs/>
          <w:sz w:val="22"/>
          <w:szCs w:val="22"/>
          <w:lang w:val="en-US" w:eastAsia="ko-KR"/>
        </w:rPr>
        <w:t xml:space="preserve"> e.g. responding to only one Msg1</w:t>
      </w:r>
      <w:r w:rsidR="00217467" w:rsidRPr="00470FF8">
        <w:rPr>
          <w:rFonts w:eastAsia="바탕" w:hint="eastAsia"/>
          <w:b/>
          <w:bCs/>
          <w:sz w:val="22"/>
          <w:szCs w:val="22"/>
          <w:lang w:val="en-US" w:eastAsia="ko-KR"/>
        </w:rPr>
        <w:t>.</w:t>
      </w:r>
    </w:p>
    <w:p w14:paraId="49ECD13A" w14:textId="77777777" w:rsidR="00EE5812" w:rsidRPr="00470FF8" w:rsidRDefault="00EE5812" w:rsidP="00EB57A4">
      <w:pPr>
        <w:spacing w:before="120" w:after="120" w:line="240" w:lineRule="auto"/>
        <w:ind w:left="0" w:firstLineChars="100" w:firstLine="220"/>
        <w:rPr>
          <w:rFonts w:eastAsia="바탕"/>
          <w:b/>
          <w:bCs/>
          <w:sz w:val="22"/>
          <w:szCs w:val="22"/>
          <w:lang w:val="en-US" w:eastAsia="ko-KR"/>
        </w:rPr>
      </w:pPr>
    </w:p>
    <w:p w14:paraId="15C6C7CD" w14:textId="63492457" w:rsidR="00F12629" w:rsidRPr="00470FF8" w:rsidRDefault="00DC0CAB" w:rsidP="00EB57A4">
      <w:pPr>
        <w:spacing w:before="120" w:after="120" w:line="240" w:lineRule="auto"/>
        <w:ind w:left="0" w:firstLineChars="100" w:firstLine="220"/>
        <w:rPr>
          <w:rFonts w:eastAsiaTheme="minorEastAsia"/>
          <w:sz w:val="22"/>
          <w:szCs w:val="22"/>
          <w:lang w:eastAsia="ko-KR"/>
        </w:rPr>
      </w:pPr>
      <w:r w:rsidRPr="00470FF8">
        <w:rPr>
          <w:rFonts w:eastAsia="바탕" w:hint="eastAsia"/>
          <w:sz w:val="22"/>
          <w:szCs w:val="22"/>
          <w:lang w:val="en-US" w:eastAsia="ko-KR"/>
        </w:rPr>
        <w:t xml:space="preserve">The </w:t>
      </w:r>
      <w:r w:rsidR="00754FCE" w:rsidRPr="00470FF8">
        <w:rPr>
          <w:rFonts w:eastAsia="바탕" w:hint="eastAsia"/>
          <w:sz w:val="22"/>
          <w:szCs w:val="22"/>
          <w:lang w:val="en-US" w:eastAsia="ko-KR"/>
        </w:rPr>
        <w:t xml:space="preserve">minimum time interval between R2D transmissions </w:t>
      </w:r>
      <w:r w:rsidR="00EA150C" w:rsidRPr="00470FF8">
        <w:rPr>
          <w:sz w:val="22"/>
          <w:szCs w:val="22"/>
          <w:lang w:eastAsia="zh-CN"/>
        </w:rPr>
        <w:t>T</w:t>
      </w:r>
      <w:r w:rsidR="00EA150C" w:rsidRPr="00470FF8">
        <w:rPr>
          <w:sz w:val="22"/>
          <w:szCs w:val="22"/>
          <w:vertAlign w:val="subscript"/>
          <w:lang w:eastAsia="zh-CN"/>
        </w:rPr>
        <w:t>R2D_R2D_min</w:t>
      </w:r>
      <w:r w:rsidR="00EA150C" w:rsidRPr="00470FF8">
        <w:rPr>
          <w:rFonts w:eastAsiaTheme="minorEastAsia" w:hint="eastAsia"/>
          <w:sz w:val="22"/>
          <w:szCs w:val="22"/>
          <w:lang w:eastAsia="ko-KR"/>
        </w:rPr>
        <w:t xml:space="preserve"> has been proposed. </w:t>
      </w:r>
      <w:r w:rsidR="00EA150C" w:rsidRPr="00470FF8">
        <w:rPr>
          <w:rFonts w:eastAsia="바탕" w:hint="eastAsia"/>
          <w:sz w:val="22"/>
          <w:szCs w:val="22"/>
          <w:lang w:val="en-US" w:eastAsia="ko-KR"/>
        </w:rPr>
        <w:t>Regarding</w:t>
      </w:r>
      <w:r w:rsidR="00CC211A" w:rsidRPr="00470FF8">
        <w:rPr>
          <w:rFonts w:eastAsia="바탕"/>
          <w:sz w:val="22"/>
          <w:szCs w:val="22"/>
          <w:lang w:val="en-US" w:eastAsia="ko-KR"/>
        </w:rPr>
        <w:t xml:space="preserve"> Msg2 reception</w:t>
      </w:r>
      <w:r w:rsidR="00EA150C" w:rsidRPr="00470FF8">
        <w:rPr>
          <w:rFonts w:eastAsia="바탕" w:hint="eastAsia"/>
          <w:sz w:val="22"/>
          <w:szCs w:val="22"/>
          <w:lang w:val="en-US" w:eastAsia="ko-KR"/>
        </w:rPr>
        <w:t>,</w:t>
      </w:r>
      <w:r w:rsidR="00E46FF2" w:rsidRPr="00470FF8">
        <w:rPr>
          <w:rFonts w:eastAsia="바탕"/>
          <w:sz w:val="22"/>
          <w:szCs w:val="22"/>
          <w:lang w:val="en-US" w:eastAsia="ko-KR"/>
        </w:rPr>
        <w:t xml:space="preserve"> </w:t>
      </w:r>
      <w:r w:rsidR="00EA150C" w:rsidRPr="00470FF8">
        <w:rPr>
          <w:rFonts w:eastAsia="바탕" w:hint="eastAsia"/>
          <w:sz w:val="22"/>
          <w:szCs w:val="22"/>
          <w:lang w:val="en-US" w:eastAsia="ko-KR"/>
        </w:rPr>
        <w:t>a</w:t>
      </w:r>
      <w:r w:rsidR="00E46FF2" w:rsidRPr="00470FF8">
        <w:rPr>
          <w:rFonts w:eastAsia="바탕"/>
          <w:sz w:val="22"/>
          <w:szCs w:val="22"/>
          <w:lang w:val="en-US" w:eastAsia="ko-KR"/>
        </w:rPr>
        <w:t>ssuming that no L1 control information is supported in PRDCH, w</w:t>
      </w:r>
      <w:r w:rsidR="00CC211A" w:rsidRPr="00470FF8">
        <w:rPr>
          <w:rFonts w:eastAsia="바탕"/>
          <w:sz w:val="22"/>
          <w:szCs w:val="22"/>
          <w:lang w:val="en-US" w:eastAsia="ko-KR"/>
        </w:rPr>
        <w:t>hile a device is processing any previous PRDCH for any reason after transmitting Msg1, it</w:t>
      </w:r>
      <w:r w:rsidR="00754FCE" w:rsidRPr="00470FF8">
        <w:rPr>
          <w:rFonts w:eastAsia="바탕"/>
          <w:sz w:val="22"/>
          <w:szCs w:val="22"/>
          <w:lang w:val="en-US" w:eastAsia="ko-KR"/>
        </w:rPr>
        <w:t xml:space="preserve"> </w:t>
      </w:r>
      <w:r w:rsidR="00754FCE" w:rsidRPr="00470FF8">
        <w:rPr>
          <w:rFonts w:eastAsia="바탕" w:hint="eastAsia"/>
          <w:sz w:val="22"/>
          <w:szCs w:val="22"/>
          <w:lang w:val="en-US" w:eastAsia="ko-KR"/>
        </w:rPr>
        <w:t xml:space="preserve">may not process </w:t>
      </w:r>
      <w:r w:rsidR="00CC211A" w:rsidRPr="00470FF8">
        <w:rPr>
          <w:rFonts w:eastAsia="바탕"/>
          <w:sz w:val="22"/>
          <w:szCs w:val="22"/>
          <w:lang w:val="en-US" w:eastAsia="ko-KR"/>
        </w:rPr>
        <w:t>a</w:t>
      </w:r>
      <w:r w:rsidR="00754FCE" w:rsidRPr="00470FF8">
        <w:rPr>
          <w:rFonts w:eastAsia="바탕" w:hint="eastAsia"/>
          <w:sz w:val="22"/>
          <w:szCs w:val="22"/>
          <w:lang w:val="en-US" w:eastAsia="ko-KR"/>
        </w:rPr>
        <w:t xml:space="preserve"> </w:t>
      </w:r>
      <w:r w:rsidRPr="00470FF8">
        <w:rPr>
          <w:rFonts w:eastAsia="바탕" w:hint="eastAsia"/>
          <w:sz w:val="22"/>
          <w:szCs w:val="22"/>
          <w:lang w:val="en-US" w:eastAsia="ko-KR"/>
        </w:rPr>
        <w:t>Msg2</w:t>
      </w:r>
      <w:r w:rsidR="00754FCE" w:rsidRPr="00470FF8">
        <w:rPr>
          <w:rFonts w:eastAsia="바탕" w:hint="eastAsia"/>
          <w:sz w:val="22"/>
          <w:szCs w:val="22"/>
          <w:lang w:val="en-US" w:eastAsia="ko-KR"/>
        </w:rPr>
        <w:t xml:space="preserve"> transmission </w:t>
      </w:r>
      <w:r w:rsidR="00CC211A" w:rsidRPr="00470FF8">
        <w:rPr>
          <w:rFonts w:eastAsia="바탕"/>
          <w:sz w:val="22"/>
          <w:szCs w:val="22"/>
          <w:lang w:val="en-US" w:eastAsia="ko-KR"/>
        </w:rPr>
        <w:t xml:space="preserve">in response </w:t>
      </w:r>
      <w:r w:rsidR="00CC211A" w:rsidRPr="00470FF8">
        <w:rPr>
          <w:rFonts w:eastAsia="바탕"/>
          <w:sz w:val="22"/>
          <w:szCs w:val="22"/>
          <w:lang w:val="en-US" w:eastAsia="ko-KR"/>
        </w:rPr>
        <w:lastRenderedPageBreak/>
        <w:t xml:space="preserve">to the Msg1 </w:t>
      </w:r>
      <w:r w:rsidR="00754FCE" w:rsidRPr="00470FF8">
        <w:rPr>
          <w:rFonts w:eastAsia="바탕" w:hint="eastAsia"/>
          <w:sz w:val="22"/>
          <w:szCs w:val="22"/>
          <w:lang w:val="en-US" w:eastAsia="ko-KR"/>
        </w:rPr>
        <w:t>before completion of</w:t>
      </w:r>
      <w:r w:rsidR="00754FCE" w:rsidRPr="00470FF8">
        <w:rPr>
          <w:rFonts w:eastAsia="바탕"/>
          <w:sz w:val="22"/>
          <w:szCs w:val="22"/>
          <w:lang w:val="en-US" w:eastAsia="ko-KR"/>
        </w:rPr>
        <w:t xml:space="preserve"> </w:t>
      </w:r>
      <w:r w:rsidR="00754FCE" w:rsidRPr="00470FF8">
        <w:rPr>
          <w:rFonts w:eastAsia="바탕" w:hint="eastAsia"/>
          <w:sz w:val="22"/>
          <w:szCs w:val="22"/>
          <w:lang w:val="en-US" w:eastAsia="ko-KR"/>
        </w:rPr>
        <w:t>processing</w:t>
      </w:r>
      <w:r w:rsidR="00754FCE" w:rsidRPr="00470FF8">
        <w:rPr>
          <w:rFonts w:eastAsia="바탕"/>
          <w:sz w:val="22"/>
          <w:szCs w:val="22"/>
          <w:lang w:val="en-US" w:eastAsia="ko-KR"/>
        </w:rPr>
        <w:t xml:space="preserve"> </w:t>
      </w:r>
      <w:r w:rsidR="00754FCE" w:rsidRPr="00470FF8">
        <w:rPr>
          <w:rFonts w:eastAsia="바탕" w:hint="eastAsia"/>
          <w:sz w:val="22"/>
          <w:szCs w:val="22"/>
          <w:lang w:val="en-US" w:eastAsia="ko-KR"/>
        </w:rPr>
        <w:t>the previous</w:t>
      </w:r>
      <w:r w:rsidR="00754FCE" w:rsidRPr="00470FF8">
        <w:rPr>
          <w:rFonts w:eastAsia="바탕"/>
          <w:sz w:val="22"/>
          <w:szCs w:val="22"/>
          <w:lang w:val="en-US" w:eastAsia="ko-KR"/>
        </w:rPr>
        <w:t xml:space="preserve"> </w:t>
      </w:r>
      <w:r w:rsidR="00754FCE" w:rsidRPr="00470FF8">
        <w:rPr>
          <w:rFonts w:eastAsia="바탕" w:hint="eastAsia"/>
          <w:sz w:val="22"/>
          <w:szCs w:val="22"/>
          <w:lang w:val="en-US" w:eastAsia="ko-KR"/>
        </w:rPr>
        <w:t>R2D transmission</w:t>
      </w:r>
      <w:r w:rsidR="00CC211A" w:rsidRPr="00470FF8">
        <w:rPr>
          <w:rFonts w:eastAsia="바탕"/>
          <w:sz w:val="22"/>
          <w:szCs w:val="22"/>
          <w:lang w:val="en-US" w:eastAsia="ko-KR"/>
        </w:rPr>
        <w:t xml:space="preserve"> that can be</w:t>
      </w:r>
      <w:r w:rsidRPr="00470FF8">
        <w:rPr>
          <w:rFonts w:eastAsia="바탕" w:hint="eastAsia"/>
          <w:sz w:val="22"/>
          <w:szCs w:val="22"/>
          <w:lang w:val="en-US" w:eastAsia="ko-KR"/>
        </w:rPr>
        <w:t xml:space="preserve"> Msg0, </w:t>
      </w:r>
      <w:r w:rsidR="00CC211A" w:rsidRPr="00470FF8">
        <w:rPr>
          <w:rFonts w:eastAsia="바탕"/>
          <w:sz w:val="22"/>
          <w:szCs w:val="22"/>
          <w:lang w:val="en-US" w:eastAsia="ko-KR"/>
        </w:rPr>
        <w:t>Msg</w:t>
      </w:r>
      <w:r w:rsidRPr="00470FF8">
        <w:rPr>
          <w:rFonts w:eastAsia="바탕" w:hint="eastAsia"/>
          <w:sz w:val="22"/>
          <w:szCs w:val="22"/>
          <w:lang w:val="en-US" w:eastAsia="ko-KR"/>
        </w:rPr>
        <w:t xml:space="preserve">2 or </w:t>
      </w:r>
      <w:r w:rsidR="00CC211A" w:rsidRPr="00470FF8">
        <w:rPr>
          <w:rFonts w:eastAsia="바탕"/>
          <w:sz w:val="22"/>
          <w:szCs w:val="22"/>
          <w:lang w:val="en-US" w:eastAsia="ko-KR"/>
        </w:rPr>
        <w:t>Msg</w:t>
      </w:r>
      <w:r w:rsidRPr="00470FF8">
        <w:rPr>
          <w:rFonts w:eastAsia="바탕" w:hint="eastAsia"/>
          <w:sz w:val="22"/>
          <w:szCs w:val="22"/>
          <w:lang w:val="en-US" w:eastAsia="ko-KR"/>
        </w:rPr>
        <w:t>4 targeting or not targeting the device</w:t>
      </w:r>
      <w:r w:rsidR="00754FCE" w:rsidRPr="00470FF8">
        <w:rPr>
          <w:rFonts w:eastAsia="바탕"/>
          <w:sz w:val="22"/>
          <w:szCs w:val="22"/>
          <w:lang w:val="en-US" w:eastAsia="ko-KR"/>
        </w:rPr>
        <w:t>.</w:t>
      </w:r>
      <w:r w:rsidR="00C61BF8" w:rsidRPr="00470FF8">
        <w:rPr>
          <w:rFonts w:eastAsia="바탕" w:hint="eastAsia"/>
          <w:sz w:val="22"/>
          <w:szCs w:val="22"/>
          <w:lang w:val="en-US" w:eastAsia="ko-KR"/>
        </w:rPr>
        <w:t xml:space="preserve"> </w:t>
      </w:r>
      <w:r w:rsidR="00225393" w:rsidRPr="00470FF8">
        <w:rPr>
          <w:rFonts w:eastAsia="바탕"/>
          <w:sz w:val="22"/>
          <w:szCs w:val="22"/>
          <w:lang w:val="en-US" w:eastAsia="ko-KR"/>
        </w:rPr>
        <w:t>In addition,</w:t>
      </w:r>
      <w:r w:rsidR="00C61BF8" w:rsidRPr="00470FF8">
        <w:rPr>
          <w:rFonts w:eastAsia="바탕" w:hint="eastAsia"/>
          <w:sz w:val="22"/>
          <w:szCs w:val="22"/>
          <w:lang w:val="en-US" w:eastAsia="ko-KR"/>
        </w:rPr>
        <w:t xml:space="preserve"> </w:t>
      </w:r>
      <w:r w:rsidR="00225393" w:rsidRPr="00470FF8">
        <w:rPr>
          <w:rFonts w:eastAsia="바탕"/>
          <w:sz w:val="22"/>
          <w:szCs w:val="22"/>
          <w:lang w:val="en-US" w:eastAsia="ko-KR"/>
        </w:rPr>
        <w:t>a</w:t>
      </w:r>
      <w:r w:rsidR="00C61BF8" w:rsidRPr="00470FF8">
        <w:rPr>
          <w:rFonts w:eastAsia="바탕"/>
          <w:sz w:val="22"/>
          <w:szCs w:val="22"/>
          <w:lang w:val="en-US" w:eastAsia="ko-KR"/>
        </w:rPr>
        <w:t xml:space="preserve"> device </w:t>
      </w:r>
      <w:r w:rsidR="00225393" w:rsidRPr="00470FF8">
        <w:rPr>
          <w:rFonts w:eastAsia="바탕"/>
          <w:sz w:val="22"/>
          <w:szCs w:val="22"/>
          <w:lang w:val="en-US" w:eastAsia="ko-KR"/>
        </w:rPr>
        <w:t xml:space="preserve">which detected Msg2 transmission </w:t>
      </w:r>
      <w:r w:rsidR="00C61BF8" w:rsidRPr="00470FF8">
        <w:rPr>
          <w:rFonts w:eastAsia="바탕" w:hint="eastAsia"/>
          <w:sz w:val="22"/>
          <w:szCs w:val="22"/>
          <w:lang w:val="en-US" w:eastAsia="ko-KR"/>
        </w:rPr>
        <w:t>may not process a A-IoT paging, subsequent paging</w:t>
      </w:r>
      <w:r w:rsidR="00A24064" w:rsidRPr="00470FF8">
        <w:rPr>
          <w:rFonts w:eastAsia="바탕" w:hint="eastAsia"/>
          <w:sz w:val="22"/>
          <w:szCs w:val="22"/>
          <w:lang w:val="en-US" w:eastAsia="ko-KR"/>
        </w:rPr>
        <w:t xml:space="preserve">, </w:t>
      </w:r>
      <w:r w:rsidR="00C61BF8" w:rsidRPr="00470FF8">
        <w:rPr>
          <w:rFonts w:eastAsia="바탕" w:hint="eastAsia"/>
          <w:sz w:val="22"/>
          <w:szCs w:val="22"/>
          <w:lang w:val="en-US" w:eastAsia="ko-KR"/>
        </w:rPr>
        <w:t>a next Msg2</w:t>
      </w:r>
      <w:r w:rsidR="00A24064" w:rsidRPr="00470FF8">
        <w:rPr>
          <w:rFonts w:eastAsia="바탕" w:hint="eastAsia"/>
          <w:sz w:val="22"/>
          <w:szCs w:val="22"/>
          <w:lang w:val="en-US" w:eastAsia="ko-KR"/>
        </w:rPr>
        <w:t xml:space="preserve"> or a Msg2 retransmission</w:t>
      </w:r>
      <w:r w:rsidR="00C61BF8" w:rsidRPr="00470FF8">
        <w:rPr>
          <w:rFonts w:eastAsia="바탕" w:hint="eastAsia"/>
          <w:sz w:val="22"/>
          <w:szCs w:val="22"/>
          <w:lang w:val="en-US" w:eastAsia="ko-KR"/>
        </w:rPr>
        <w:t xml:space="preserve"> before completion of</w:t>
      </w:r>
      <w:r w:rsidR="00C61BF8" w:rsidRPr="00470FF8">
        <w:rPr>
          <w:rFonts w:eastAsia="바탕"/>
          <w:sz w:val="22"/>
          <w:szCs w:val="22"/>
          <w:lang w:val="en-US" w:eastAsia="ko-KR"/>
        </w:rPr>
        <w:t xml:space="preserve"> </w:t>
      </w:r>
      <w:r w:rsidR="00C61BF8" w:rsidRPr="00470FF8">
        <w:rPr>
          <w:rFonts w:eastAsia="바탕" w:hint="eastAsia"/>
          <w:sz w:val="22"/>
          <w:szCs w:val="22"/>
          <w:lang w:val="en-US" w:eastAsia="ko-KR"/>
        </w:rPr>
        <w:t xml:space="preserve">processing </w:t>
      </w:r>
      <w:r w:rsidR="00225393" w:rsidRPr="00470FF8">
        <w:rPr>
          <w:rFonts w:eastAsia="바탕"/>
          <w:sz w:val="22"/>
          <w:szCs w:val="22"/>
          <w:lang w:val="en-US" w:eastAsia="ko-KR"/>
        </w:rPr>
        <w:t>the</w:t>
      </w:r>
      <w:r w:rsidR="00C61BF8" w:rsidRPr="00470FF8">
        <w:rPr>
          <w:rFonts w:eastAsia="바탕" w:hint="eastAsia"/>
          <w:sz w:val="22"/>
          <w:szCs w:val="22"/>
          <w:lang w:val="en-US" w:eastAsia="ko-KR"/>
        </w:rPr>
        <w:t xml:space="preserve"> Msg2 transmission</w:t>
      </w:r>
      <w:r w:rsidR="00225393" w:rsidRPr="00470FF8">
        <w:rPr>
          <w:rFonts w:eastAsia="바탕"/>
          <w:sz w:val="22"/>
          <w:szCs w:val="22"/>
          <w:lang w:val="en-US" w:eastAsia="ko-KR"/>
        </w:rPr>
        <w:t xml:space="preserve"> regardless of whether</w:t>
      </w:r>
      <w:r w:rsidR="00C61BF8" w:rsidRPr="00470FF8">
        <w:rPr>
          <w:rFonts w:eastAsia="바탕" w:hint="eastAsia"/>
          <w:sz w:val="22"/>
          <w:szCs w:val="22"/>
          <w:lang w:val="en-US" w:eastAsia="ko-KR"/>
        </w:rPr>
        <w:t xml:space="preserve"> the Msg2 transmission respond</w:t>
      </w:r>
      <w:r w:rsidR="00225393" w:rsidRPr="00470FF8">
        <w:rPr>
          <w:rFonts w:eastAsia="바탕"/>
          <w:sz w:val="22"/>
          <w:szCs w:val="22"/>
          <w:lang w:val="en-US" w:eastAsia="ko-KR"/>
        </w:rPr>
        <w:t>s</w:t>
      </w:r>
      <w:r w:rsidR="00C61BF8" w:rsidRPr="00470FF8">
        <w:rPr>
          <w:rFonts w:eastAsia="바탕" w:hint="eastAsia"/>
          <w:sz w:val="22"/>
          <w:szCs w:val="22"/>
          <w:lang w:val="en-US" w:eastAsia="ko-KR"/>
        </w:rPr>
        <w:t xml:space="preserve"> to the Msg1 from the device</w:t>
      </w:r>
      <w:r w:rsidR="00225393" w:rsidRPr="00470FF8">
        <w:rPr>
          <w:rFonts w:eastAsia="바탕"/>
          <w:sz w:val="22"/>
          <w:szCs w:val="22"/>
          <w:lang w:val="en-US" w:eastAsia="ko-KR"/>
        </w:rPr>
        <w:t xml:space="preserve"> or not.</w:t>
      </w:r>
      <w:r w:rsidR="009F2069" w:rsidRPr="00470FF8">
        <w:rPr>
          <w:rFonts w:eastAsia="바탕"/>
          <w:sz w:val="22"/>
          <w:szCs w:val="22"/>
          <w:lang w:val="en-US" w:eastAsia="ko-KR"/>
        </w:rPr>
        <w:t xml:space="preserve"> </w:t>
      </w:r>
      <w:r w:rsidR="006A5307" w:rsidRPr="00470FF8">
        <w:rPr>
          <w:rFonts w:eastAsia="바탕" w:hint="eastAsia"/>
          <w:sz w:val="22"/>
          <w:szCs w:val="22"/>
          <w:lang w:val="en-US" w:eastAsia="ko-KR"/>
        </w:rPr>
        <w:t xml:space="preserve">Thus, it seems desirable to define </w:t>
      </w:r>
      <w:r w:rsidR="006A5307" w:rsidRPr="00470FF8">
        <w:rPr>
          <w:sz w:val="22"/>
          <w:szCs w:val="22"/>
          <w:lang w:eastAsia="zh-CN"/>
        </w:rPr>
        <w:t>T</w:t>
      </w:r>
      <w:r w:rsidR="006A5307" w:rsidRPr="00470FF8">
        <w:rPr>
          <w:sz w:val="22"/>
          <w:szCs w:val="22"/>
          <w:vertAlign w:val="subscript"/>
          <w:lang w:eastAsia="zh-CN"/>
        </w:rPr>
        <w:t>R2D_R2D_min</w:t>
      </w:r>
      <w:r w:rsidR="006A5307" w:rsidRPr="00470FF8">
        <w:rPr>
          <w:rFonts w:eastAsiaTheme="minorEastAsia" w:hint="eastAsia"/>
          <w:sz w:val="22"/>
          <w:szCs w:val="22"/>
          <w:lang w:eastAsia="ko-KR"/>
        </w:rPr>
        <w:t xml:space="preserve"> for ensuring processing back-to-back R2D transmissions in the device side.</w:t>
      </w:r>
    </w:p>
    <w:p w14:paraId="11DC703F" w14:textId="68400D59" w:rsidR="000D70B8" w:rsidRDefault="00A36BBF" w:rsidP="000D70B8">
      <w:pPr>
        <w:spacing w:before="120" w:after="120" w:line="240" w:lineRule="auto"/>
        <w:ind w:left="0" w:firstLineChars="100" w:firstLine="220"/>
        <w:rPr>
          <w:rFonts w:eastAsia="바탕"/>
          <w:b/>
          <w:bCs/>
          <w:sz w:val="22"/>
          <w:szCs w:val="22"/>
          <w:lang w:val="en-US" w:eastAsia="ko-KR"/>
        </w:rPr>
      </w:pPr>
      <w:r w:rsidRPr="00470FF8">
        <w:rPr>
          <w:rFonts w:eastAsia="바탕" w:hint="eastAsia"/>
          <w:b/>
          <w:bCs/>
          <w:sz w:val="22"/>
          <w:szCs w:val="22"/>
          <w:lang w:val="en-US" w:eastAsia="ko-KR"/>
        </w:rPr>
        <w:t>Proposal</w:t>
      </w:r>
      <w:r w:rsidR="008C1823">
        <w:rPr>
          <w:rFonts w:eastAsia="바탕" w:hint="eastAsia"/>
          <w:b/>
          <w:bCs/>
          <w:sz w:val="22"/>
          <w:szCs w:val="22"/>
          <w:lang w:val="en-US" w:eastAsia="ko-KR"/>
        </w:rPr>
        <w:t xml:space="preserve"> </w:t>
      </w:r>
      <w:r w:rsidR="00F6009A">
        <w:rPr>
          <w:rFonts w:eastAsia="바탕" w:hint="eastAsia"/>
          <w:b/>
          <w:bCs/>
          <w:sz w:val="22"/>
          <w:szCs w:val="22"/>
          <w:lang w:val="en-US" w:eastAsia="ko-KR"/>
        </w:rPr>
        <w:t>7</w:t>
      </w:r>
      <w:r w:rsidR="000D70B8" w:rsidRPr="00470FF8">
        <w:rPr>
          <w:rFonts w:eastAsia="바탕" w:hint="eastAsia"/>
          <w:b/>
          <w:bCs/>
          <w:sz w:val="22"/>
          <w:szCs w:val="22"/>
          <w:lang w:val="en-US" w:eastAsia="ko-KR"/>
        </w:rPr>
        <w:t xml:space="preserve">: The minimum time interval between R2D transmissions </w:t>
      </w:r>
      <w:r w:rsidR="000D70B8" w:rsidRPr="00470FF8">
        <w:rPr>
          <w:b/>
          <w:bCs/>
          <w:sz w:val="22"/>
          <w:szCs w:val="22"/>
          <w:lang w:eastAsia="zh-CN"/>
        </w:rPr>
        <w:t>T</w:t>
      </w:r>
      <w:r w:rsidR="000D70B8" w:rsidRPr="00470FF8">
        <w:rPr>
          <w:b/>
          <w:bCs/>
          <w:sz w:val="22"/>
          <w:szCs w:val="22"/>
          <w:vertAlign w:val="subscript"/>
          <w:lang w:eastAsia="zh-CN"/>
        </w:rPr>
        <w:t>R2D_R2D_min</w:t>
      </w:r>
      <w:r w:rsidR="000D70B8" w:rsidRPr="00470FF8">
        <w:rPr>
          <w:rFonts w:eastAsiaTheme="minorEastAsia"/>
          <w:b/>
          <w:bCs/>
          <w:sz w:val="22"/>
          <w:szCs w:val="22"/>
          <w:lang w:eastAsia="ko-KR"/>
        </w:rPr>
        <w:t xml:space="preserve"> </w:t>
      </w:r>
      <w:r w:rsidR="000D70B8" w:rsidRPr="00470FF8">
        <w:rPr>
          <w:rFonts w:eastAsia="바탕" w:hint="eastAsia"/>
          <w:b/>
          <w:bCs/>
          <w:sz w:val="22"/>
          <w:szCs w:val="22"/>
          <w:lang w:val="en-US" w:eastAsia="ko-KR"/>
        </w:rPr>
        <w:t>can be considered regardless of whether one or more of the R2D transmissions targets the device</w:t>
      </w:r>
      <w:r w:rsidR="009B3728" w:rsidRPr="00470FF8">
        <w:rPr>
          <w:rFonts w:eastAsia="바탕" w:hint="eastAsia"/>
          <w:b/>
          <w:bCs/>
          <w:sz w:val="22"/>
          <w:szCs w:val="22"/>
          <w:lang w:val="en-US" w:eastAsia="ko-KR"/>
        </w:rPr>
        <w:t xml:space="preserve"> or not</w:t>
      </w:r>
      <w:r w:rsidR="000D70B8" w:rsidRPr="00470FF8">
        <w:rPr>
          <w:rFonts w:eastAsia="바탕" w:hint="eastAsia"/>
          <w:b/>
          <w:bCs/>
          <w:sz w:val="22"/>
          <w:szCs w:val="22"/>
          <w:lang w:val="en-US" w:eastAsia="ko-KR"/>
        </w:rPr>
        <w:t>.</w:t>
      </w:r>
    </w:p>
    <w:p w14:paraId="0E9C75FA" w14:textId="77777777" w:rsidR="00EE5812" w:rsidRPr="00470FF8" w:rsidRDefault="00EE5812" w:rsidP="000D70B8">
      <w:pPr>
        <w:spacing w:before="120" w:after="120" w:line="240" w:lineRule="auto"/>
        <w:ind w:left="0" w:firstLineChars="100" w:firstLine="220"/>
        <w:rPr>
          <w:rFonts w:eastAsia="바탕"/>
          <w:b/>
          <w:bCs/>
          <w:sz w:val="22"/>
          <w:szCs w:val="22"/>
          <w:lang w:val="en-US" w:eastAsia="ko-KR"/>
        </w:rPr>
      </w:pPr>
    </w:p>
    <w:p w14:paraId="25067B74" w14:textId="10153590" w:rsidR="00EE5812" w:rsidRPr="00EE5812" w:rsidRDefault="00EE5812" w:rsidP="00EE5812">
      <w:pPr>
        <w:pStyle w:val="2"/>
        <w:numPr>
          <w:ilvl w:val="1"/>
          <w:numId w:val="1"/>
        </w:numPr>
        <w:rPr>
          <w:rFonts w:eastAsia="바탕" w:cs="Arial"/>
          <w:b/>
          <w:bCs/>
          <w:sz w:val="24"/>
          <w:lang w:val="en-US" w:eastAsia="ko-KR"/>
        </w:rPr>
      </w:pPr>
      <w:r w:rsidRPr="00EE5812">
        <w:rPr>
          <w:rFonts w:eastAsia="바탕" w:cs="Arial" w:hint="eastAsia"/>
          <w:b/>
          <w:bCs/>
          <w:sz w:val="24"/>
          <w:lang w:val="en-US" w:eastAsia="ko-KR"/>
        </w:rPr>
        <w:t>R2D c</w:t>
      </w:r>
      <w:r w:rsidRPr="00EE5812">
        <w:rPr>
          <w:rFonts w:eastAsia="바탕" w:cs="Arial"/>
          <w:b/>
          <w:bCs/>
          <w:sz w:val="24"/>
          <w:lang w:val="en-US" w:eastAsia="ko-KR"/>
        </w:rPr>
        <w:t xml:space="preserve">ontrol </w:t>
      </w:r>
      <w:r w:rsidR="00AD7C1B">
        <w:rPr>
          <w:rFonts w:eastAsia="바탕" w:cs="Arial" w:hint="eastAsia"/>
          <w:b/>
          <w:bCs/>
          <w:sz w:val="24"/>
          <w:lang w:val="en-US" w:eastAsia="ko-KR"/>
        </w:rPr>
        <w:t>info</w:t>
      </w:r>
      <w:r w:rsidR="00761FD4">
        <w:rPr>
          <w:rFonts w:eastAsia="바탕" w:cs="Arial" w:hint="eastAsia"/>
          <w:b/>
          <w:bCs/>
          <w:sz w:val="24"/>
          <w:lang w:val="en-US" w:eastAsia="ko-KR"/>
        </w:rPr>
        <w:t xml:space="preserve"> for Random Access</w:t>
      </w:r>
    </w:p>
    <w:p w14:paraId="49B99072" w14:textId="77777777" w:rsidR="00761FD4" w:rsidRPr="00470FF8" w:rsidRDefault="00761FD4" w:rsidP="00761FD4">
      <w:pPr>
        <w:spacing w:before="120" w:after="120" w:line="240" w:lineRule="auto"/>
        <w:ind w:left="0" w:firstLineChars="100" w:firstLine="220"/>
        <w:rPr>
          <w:rFonts w:eastAsia="바탕"/>
          <w:bCs/>
          <w:iCs/>
          <w:sz w:val="22"/>
          <w:szCs w:val="22"/>
          <w:lang w:val="en-US" w:eastAsia="ko-KR"/>
        </w:rPr>
      </w:pPr>
      <w:r w:rsidRPr="00470FF8">
        <w:rPr>
          <w:rFonts w:eastAsia="바탕"/>
          <w:bCs/>
          <w:iCs/>
          <w:sz w:val="22"/>
          <w:szCs w:val="22"/>
          <w:lang w:val="en-US" w:eastAsia="ko-KR"/>
        </w:rPr>
        <w:t>In RAN1 #119 meeting, following agreement was made regarding R2D control information.</w:t>
      </w:r>
    </w:p>
    <w:tbl>
      <w:tblPr>
        <w:tblW w:w="0" w:type="auto"/>
        <w:tblInd w:w="392" w:type="dxa"/>
        <w:tblLook w:val="04A0" w:firstRow="1" w:lastRow="0" w:firstColumn="1" w:lastColumn="0" w:noHBand="0" w:noVBand="1"/>
      </w:tblPr>
      <w:tblGrid>
        <w:gridCol w:w="9236"/>
      </w:tblGrid>
      <w:tr w:rsidR="00761FD4" w:rsidRPr="00470FF8" w14:paraId="72AA7CDD" w14:textId="77777777" w:rsidTr="00DC6FD6">
        <w:tc>
          <w:tcPr>
            <w:tcW w:w="9922" w:type="dxa"/>
            <w:tcBorders>
              <w:top w:val="single" w:sz="4" w:space="0" w:color="auto"/>
              <w:left w:val="single" w:sz="4" w:space="0" w:color="auto"/>
              <w:bottom w:val="single" w:sz="4" w:space="0" w:color="auto"/>
              <w:right w:val="single" w:sz="4" w:space="0" w:color="auto"/>
            </w:tcBorders>
            <w:shd w:val="clear" w:color="auto" w:fill="auto"/>
          </w:tcPr>
          <w:p w14:paraId="6EE7543B" w14:textId="77777777" w:rsidR="00761FD4" w:rsidRPr="00470FF8" w:rsidRDefault="00761FD4" w:rsidP="00DC6FD6">
            <w:pPr>
              <w:adjustRightInd w:val="0"/>
              <w:snapToGrid w:val="0"/>
              <w:spacing w:before="0" w:after="0" w:line="276" w:lineRule="auto"/>
              <w:ind w:left="0" w:firstLine="0"/>
              <w:jc w:val="left"/>
              <w:rPr>
                <w:rFonts w:ascii="Times" w:eastAsiaTheme="minorEastAsia" w:hAnsi="Times"/>
                <w:b/>
                <w:szCs w:val="24"/>
                <w:lang w:val="en-US" w:eastAsia="ko-KR"/>
              </w:rPr>
            </w:pPr>
            <w:r w:rsidRPr="00470FF8">
              <w:rPr>
                <w:rFonts w:ascii="Times" w:eastAsiaTheme="minorEastAsia" w:hAnsi="Times"/>
                <w:b/>
                <w:szCs w:val="24"/>
                <w:lang w:val="en-US" w:eastAsia="ko-KR"/>
              </w:rPr>
              <w:t>Agreement</w:t>
            </w:r>
          </w:p>
          <w:p w14:paraId="3B974E13" w14:textId="77777777" w:rsidR="00761FD4" w:rsidRPr="00470FF8" w:rsidRDefault="00761FD4" w:rsidP="00DC6FD6">
            <w:pPr>
              <w:adjustRightInd w:val="0"/>
              <w:snapToGrid w:val="0"/>
              <w:spacing w:before="0" w:after="0" w:line="276" w:lineRule="auto"/>
              <w:ind w:left="0" w:firstLine="0"/>
              <w:jc w:val="left"/>
              <w:rPr>
                <w:rFonts w:ascii="Times" w:eastAsia="바탕" w:hAnsi="Times"/>
                <w:szCs w:val="24"/>
              </w:rPr>
            </w:pPr>
            <w:r w:rsidRPr="00470FF8">
              <w:rPr>
                <w:rFonts w:ascii="Times" w:eastAsia="바탕" w:hAnsi="Times"/>
                <w:szCs w:val="24"/>
              </w:rPr>
              <w:t xml:space="preserve">For </w:t>
            </w:r>
            <w:r w:rsidRPr="00470FF8">
              <w:rPr>
                <w:rFonts w:ascii="Times" w:eastAsia="DengXian" w:hAnsi="Times"/>
                <w:szCs w:val="24"/>
                <w:lang w:val="en-US" w:eastAsia="zh-CN"/>
              </w:rPr>
              <w:t>transmission</w:t>
            </w:r>
            <w:r w:rsidRPr="00470FF8">
              <w:rPr>
                <w:rFonts w:ascii="Times" w:eastAsia="바탕" w:hAnsi="Times"/>
                <w:szCs w:val="24"/>
              </w:rPr>
              <w:t xml:space="preserve"> of R2D control information for R2D reception and D2R scheduling, following two options are studied and captured in the TR 38.769:</w:t>
            </w:r>
          </w:p>
          <w:p w14:paraId="369B0572" w14:textId="77777777" w:rsidR="00761FD4" w:rsidRPr="00470FF8" w:rsidRDefault="00761FD4" w:rsidP="00DC6FD6">
            <w:pPr>
              <w:numPr>
                <w:ilvl w:val="1"/>
                <w:numId w:val="55"/>
              </w:numPr>
              <w:snapToGrid w:val="0"/>
              <w:spacing w:before="0" w:after="0" w:line="276" w:lineRule="auto"/>
              <w:rPr>
                <w:rFonts w:eastAsia="DengXian"/>
                <w:lang w:eastAsia="zh-CN"/>
              </w:rPr>
            </w:pPr>
            <w:r w:rsidRPr="00470FF8">
              <w:rPr>
                <w:rFonts w:eastAsia="DengXian"/>
                <w:lang w:eastAsia="zh-CN"/>
              </w:rPr>
              <w:t xml:space="preserve">Option 1: L1-control </w:t>
            </w:r>
            <w:proofErr w:type="spellStart"/>
            <w:r w:rsidRPr="00470FF8">
              <w:rPr>
                <w:rFonts w:eastAsia="DengXian"/>
                <w:lang w:eastAsia="zh-CN"/>
              </w:rPr>
              <w:t>signaling</w:t>
            </w:r>
            <w:proofErr w:type="spellEnd"/>
            <w:r w:rsidRPr="00470FF8">
              <w:rPr>
                <w:rFonts w:eastAsia="DengXian"/>
                <w:lang w:eastAsia="zh-CN"/>
              </w:rPr>
              <w:t xml:space="preserve"> </w:t>
            </w:r>
          </w:p>
          <w:p w14:paraId="742CB862" w14:textId="77777777" w:rsidR="00761FD4" w:rsidRPr="00470FF8" w:rsidRDefault="00761FD4" w:rsidP="00DC6FD6">
            <w:pPr>
              <w:numPr>
                <w:ilvl w:val="1"/>
                <w:numId w:val="55"/>
              </w:numPr>
              <w:snapToGrid w:val="0"/>
              <w:spacing w:before="0" w:after="0" w:line="276" w:lineRule="auto"/>
              <w:rPr>
                <w:rFonts w:eastAsia="DengXian"/>
                <w:lang w:eastAsia="zh-CN"/>
              </w:rPr>
            </w:pPr>
            <w:r w:rsidRPr="00470FF8">
              <w:rPr>
                <w:rFonts w:eastAsia="DengXian"/>
                <w:lang w:eastAsia="zh-CN"/>
              </w:rPr>
              <w:t xml:space="preserve">Option 2: Higher-layer </w:t>
            </w:r>
            <w:proofErr w:type="spellStart"/>
            <w:r w:rsidRPr="00470FF8">
              <w:rPr>
                <w:rFonts w:eastAsia="DengXian"/>
                <w:lang w:eastAsia="zh-CN"/>
              </w:rPr>
              <w:t>signaling</w:t>
            </w:r>
            <w:proofErr w:type="spellEnd"/>
          </w:p>
        </w:tc>
      </w:tr>
    </w:tbl>
    <w:p w14:paraId="11850E78" w14:textId="77777777" w:rsidR="00761FD4" w:rsidRPr="00470FF8" w:rsidRDefault="00761FD4" w:rsidP="00761FD4">
      <w:pPr>
        <w:spacing w:before="120" w:after="120" w:line="240" w:lineRule="auto"/>
        <w:ind w:left="0" w:firstLineChars="100" w:firstLine="220"/>
        <w:rPr>
          <w:rFonts w:eastAsia="바탕"/>
          <w:bCs/>
          <w:iCs/>
          <w:sz w:val="22"/>
          <w:szCs w:val="22"/>
          <w:lang w:val="en-US" w:eastAsia="ko-KR"/>
        </w:rPr>
      </w:pPr>
      <w:r w:rsidRPr="00470FF8">
        <w:rPr>
          <w:rFonts w:eastAsia="바탕" w:hint="eastAsia"/>
          <w:bCs/>
          <w:iCs/>
          <w:sz w:val="22"/>
          <w:szCs w:val="22"/>
          <w:lang w:val="en-US" w:eastAsia="ko-KR"/>
        </w:rPr>
        <w:t xml:space="preserve">In RAN1#120bis, </w:t>
      </w:r>
      <w:r w:rsidRPr="00470FF8">
        <w:rPr>
          <w:rFonts w:eastAsia="바탕"/>
          <w:bCs/>
          <w:iCs/>
          <w:sz w:val="22"/>
          <w:szCs w:val="22"/>
          <w:lang w:val="en-US" w:eastAsia="ko-KR"/>
        </w:rPr>
        <w:t>following agreement was made regarding R2D control information.</w:t>
      </w:r>
    </w:p>
    <w:tbl>
      <w:tblPr>
        <w:tblStyle w:val="aa"/>
        <w:tblW w:w="0" w:type="auto"/>
        <w:tblInd w:w="421" w:type="dxa"/>
        <w:tblLook w:val="04A0" w:firstRow="1" w:lastRow="0" w:firstColumn="1" w:lastColumn="0" w:noHBand="0" w:noVBand="1"/>
      </w:tblPr>
      <w:tblGrid>
        <w:gridCol w:w="9207"/>
      </w:tblGrid>
      <w:tr w:rsidR="00761FD4" w:rsidRPr="00470FF8" w14:paraId="34C8F619" w14:textId="77777777" w:rsidTr="00DC6FD6">
        <w:tc>
          <w:tcPr>
            <w:tcW w:w="9207" w:type="dxa"/>
          </w:tcPr>
          <w:p w14:paraId="3888BF87" w14:textId="77777777" w:rsidR="00761FD4" w:rsidRPr="00470FF8" w:rsidRDefault="00761FD4" w:rsidP="00DC6FD6">
            <w:pPr>
              <w:adjustRightInd w:val="0"/>
              <w:snapToGrid w:val="0"/>
              <w:spacing w:before="0" w:after="0" w:line="276" w:lineRule="auto"/>
              <w:ind w:left="0" w:firstLine="0"/>
              <w:jc w:val="left"/>
              <w:rPr>
                <w:rFonts w:ascii="Times" w:eastAsiaTheme="minorEastAsia" w:hAnsi="Times"/>
                <w:b/>
                <w:szCs w:val="24"/>
                <w:lang w:val="en-US" w:eastAsia="ko-KR"/>
              </w:rPr>
            </w:pPr>
            <w:r w:rsidRPr="00470FF8">
              <w:rPr>
                <w:rFonts w:ascii="Times" w:eastAsiaTheme="minorEastAsia" w:hAnsi="Times"/>
                <w:b/>
                <w:szCs w:val="24"/>
                <w:lang w:val="en-US" w:eastAsia="ko-KR"/>
              </w:rPr>
              <w:t>Agreement</w:t>
            </w:r>
          </w:p>
          <w:p w14:paraId="71285EC7" w14:textId="77777777" w:rsidR="00761FD4" w:rsidRPr="00470FF8" w:rsidRDefault="00761FD4" w:rsidP="00DC6FD6">
            <w:pPr>
              <w:snapToGrid w:val="0"/>
              <w:spacing w:before="0" w:after="0" w:line="240" w:lineRule="auto"/>
              <w:ind w:left="0" w:firstLine="0"/>
              <w:jc w:val="left"/>
              <w:rPr>
                <w:rFonts w:eastAsia="바탕"/>
                <w:bCs/>
                <w:iCs/>
                <w:sz w:val="22"/>
                <w:szCs w:val="22"/>
                <w:lang w:val="en-US" w:eastAsia="ko-KR"/>
              </w:rPr>
            </w:pPr>
            <w:r w:rsidRPr="00470FF8">
              <w:rPr>
                <w:rFonts w:ascii="Times" w:eastAsia="SimSun" w:hAnsi="Times"/>
                <w:bCs/>
                <w:szCs w:val="24"/>
                <w:lang w:val="en-US" w:eastAsia="zh-CN"/>
              </w:rPr>
              <w:t xml:space="preserve">For scheduling D2R transmission, </w:t>
            </w:r>
            <w:r w:rsidRPr="00470FF8">
              <w:rPr>
                <w:rFonts w:ascii="Times" w:eastAsia="Yu Mincho" w:hAnsi="Times"/>
                <w:bCs/>
                <w:kern w:val="2"/>
                <w:lang w:val="en-US" w:eastAsia="ja-JP"/>
              </w:rPr>
              <w:t xml:space="preserve">any scheduling information related to resource allocation that needs to be signaled </w:t>
            </w:r>
            <w:r w:rsidRPr="00470FF8">
              <w:rPr>
                <w:rFonts w:ascii="Times" w:eastAsia="SimSun" w:hAnsi="Times" w:hint="eastAsia"/>
                <w:bCs/>
                <w:kern w:val="2"/>
                <w:lang w:val="en-US" w:eastAsia="zh-CN"/>
              </w:rPr>
              <w:t xml:space="preserve">is indicated by </w:t>
            </w:r>
            <w:r w:rsidRPr="00470FF8">
              <w:rPr>
                <w:rFonts w:ascii="Times" w:eastAsia="SimSun" w:hAnsi="Times"/>
                <w:bCs/>
                <w:szCs w:val="24"/>
                <w:lang w:val="en-US" w:eastAsia="zh-CN"/>
              </w:rPr>
              <w:t>higher-layer signaling via</w:t>
            </w:r>
            <w:r w:rsidRPr="00470FF8">
              <w:rPr>
                <w:rFonts w:ascii="Times" w:eastAsia="SimSun" w:hAnsi="Times" w:hint="eastAsia"/>
                <w:bCs/>
                <w:szCs w:val="24"/>
                <w:lang w:val="en-US" w:eastAsia="zh-CN"/>
              </w:rPr>
              <w:t xml:space="preserve"> the</w:t>
            </w:r>
            <w:r w:rsidRPr="00470FF8">
              <w:rPr>
                <w:rFonts w:ascii="Times" w:eastAsia="SimSun" w:hAnsi="Times"/>
                <w:bCs/>
                <w:szCs w:val="24"/>
                <w:lang w:val="en-US" w:eastAsia="zh-CN"/>
              </w:rPr>
              <w:t xml:space="preserve"> corresponding PRDCH.</w:t>
            </w:r>
          </w:p>
        </w:tc>
      </w:tr>
    </w:tbl>
    <w:p w14:paraId="3286A7EB" w14:textId="77777777" w:rsidR="00761FD4" w:rsidRDefault="00761FD4" w:rsidP="00EB57A4">
      <w:pPr>
        <w:spacing w:before="120" w:after="120" w:line="240" w:lineRule="auto"/>
        <w:ind w:left="0" w:firstLineChars="100" w:firstLine="220"/>
        <w:rPr>
          <w:rFonts w:eastAsia="바탕"/>
          <w:sz w:val="22"/>
          <w:szCs w:val="22"/>
          <w:lang w:val="en-US" w:eastAsia="ko-KR"/>
        </w:rPr>
      </w:pPr>
    </w:p>
    <w:p w14:paraId="3AA8CAC0" w14:textId="5A816EDB" w:rsidR="00E772C7" w:rsidRPr="00470FF8" w:rsidRDefault="00EE5812" w:rsidP="00EB57A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F</w:t>
      </w:r>
      <w:r w:rsidR="009F2069" w:rsidRPr="00470FF8">
        <w:rPr>
          <w:rFonts w:eastAsia="바탕"/>
          <w:sz w:val="22"/>
          <w:szCs w:val="22"/>
          <w:lang w:val="en-US" w:eastAsia="ko-KR"/>
        </w:rPr>
        <w:t>or Case 2, 3 and 5</w:t>
      </w:r>
      <w:r w:rsidR="00A24064" w:rsidRPr="00470FF8">
        <w:rPr>
          <w:rFonts w:eastAsia="바탕" w:hint="eastAsia"/>
          <w:sz w:val="22"/>
          <w:szCs w:val="22"/>
          <w:lang w:val="en-US" w:eastAsia="ko-KR"/>
        </w:rPr>
        <w:t xml:space="preserve"> being considered in RAN1 or Msg2 retransmission agreed in RAN2</w:t>
      </w:r>
      <w:r w:rsidR="009F2069" w:rsidRPr="00470FF8">
        <w:rPr>
          <w:rFonts w:eastAsia="바탕"/>
          <w:sz w:val="22"/>
          <w:szCs w:val="22"/>
          <w:lang w:val="en-US" w:eastAsia="ko-KR"/>
        </w:rPr>
        <w:t xml:space="preserve">, </w:t>
      </w:r>
      <w:r w:rsidR="00E9134F" w:rsidRPr="00470FF8">
        <w:rPr>
          <w:rFonts w:eastAsia="바탕" w:hint="eastAsia"/>
          <w:sz w:val="22"/>
          <w:szCs w:val="22"/>
          <w:lang w:val="en-US" w:eastAsia="ko-KR"/>
        </w:rPr>
        <w:t>back-to-back</w:t>
      </w:r>
      <w:r w:rsidR="009F2069" w:rsidRPr="00470FF8">
        <w:rPr>
          <w:rFonts w:eastAsia="바탕"/>
          <w:sz w:val="22"/>
          <w:szCs w:val="22"/>
          <w:lang w:val="en-US" w:eastAsia="ko-KR"/>
        </w:rPr>
        <w:t xml:space="preserve"> Msg2 </w:t>
      </w:r>
      <w:r w:rsidR="00A24064" w:rsidRPr="00470FF8">
        <w:rPr>
          <w:rFonts w:eastAsia="바탕" w:hint="eastAsia"/>
          <w:sz w:val="22"/>
          <w:szCs w:val="22"/>
          <w:lang w:val="en-US" w:eastAsia="ko-KR"/>
        </w:rPr>
        <w:t>(re-)</w:t>
      </w:r>
      <w:r w:rsidR="009F2069" w:rsidRPr="00470FF8">
        <w:rPr>
          <w:rFonts w:eastAsia="바탕"/>
          <w:sz w:val="22"/>
          <w:szCs w:val="22"/>
          <w:lang w:val="en-US" w:eastAsia="ko-KR"/>
        </w:rPr>
        <w:t xml:space="preserve">transmissions </w:t>
      </w:r>
      <w:r w:rsidR="00E9134F" w:rsidRPr="00470FF8">
        <w:rPr>
          <w:rFonts w:eastAsia="바탕" w:hint="eastAsia"/>
          <w:sz w:val="22"/>
          <w:szCs w:val="22"/>
          <w:lang w:val="en-US" w:eastAsia="ko-KR"/>
        </w:rPr>
        <w:t xml:space="preserve">can </w:t>
      </w:r>
      <w:r w:rsidR="009F2069" w:rsidRPr="00470FF8">
        <w:rPr>
          <w:rFonts w:eastAsia="바탕"/>
          <w:sz w:val="22"/>
          <w:szCs w:val="22"/>
          <w:lang w:val="en-US" w:eastAsia="ko-KR"/>
        </w:rPr>
        <w:t xml:space="preserve">occur. </w:t>
      </w:r>
      <w:r w:rsidR="00D22765" w:rsidRPr="00470FF8">
        <w:rPr>
          <w:rFonts w:eastAsia="바탕" w:hint="eastAsia"/>
          <w:sz w:val="22"/>
          <w:szCs w:val="22"/>
          <w:lang w:val="en-US" w:eastAsia="ko-KR"/>
        </w:rPr>
        <w:t>If so,</w:t>
      </w:r>
      <w:r w:rsidR="009F2069" w:rsidRPr="00470FF8">
        <w:rPr>
          <w:rFonts w:eastAsia="바탕"/>
          <w:sz w:val="22"/>
          <w:szCs w:val="22"/>
          <w:lang w:val="en-US" w:eastAsia="ko-KR"/>
        </w:rPr>
        <w:t xml:space="preserve"> the minimum time interval between R2D transmissions will determine a duration where all Msg2 transmissions occur in response to all Msg1 transmissions triggered by a R2D transmission.</w:t>
      </w:r>
      <w:r w:rsidR="00A36BBF" w:rsidRPr="00470FF8">
        <w:rPr>
          <w:rFonts w:eastAsia="바탕" w:hint="eastAsia"/>
          <w:sz w:val="22"/>
          <w:szCs w:val="22"/>
          <w:lang w:val="en-US" w:eastAsia="ko-KR"/>
        </w:rPr>
        <w:t xml:space="preserve"> </w:t>
      </w:r>
    </w:p>
    <w:p w14:paraId="185F1308" w14:textId="6B00B98F" w:rsidR="00904E62" w:rsidRPr="00470FF8" w:rsidRDefault="00904E62" w:rsidP="00EB57A4">
      <w:pPr>
        <w:spacing w:before="120" w:after="120" w:line="240" w:lineRule="auto"/>
        <w:ind w:left="0" w:firstLineChars="100" w:firstLine="220"/>
        <w:rPr>
          <w:rFonts w:eastAsia="바탕"/>
          <w:sz w:val="22"/>
          <w:szCs w:val="22"/>
          <w:lang w:val="en-US" w:eastAsia="ko-KR"/>
        </w:rPr>
      </w:pPr>
      <w:r w:rsidRPr="00470FF8">
        <w:rPr>
          <w:rFonts w:eastAsia="바탕"/>
          <w:sz w:val="22"/>
          <w:szCs w:val="22"/>
          <w:lang w:val="en-US" w:eastAsia="ko-KR"/>
        </w:rPr>
        <w:t xml:space="preserve">If L1 control information is supported in a </w:t>
      </w:r>
      <w:r w:rsidR="002B0D82" w:rsidRPr="00470FF8">
        <w:rPr>
          <w:rFonts w:eastAsia="바탕" w:hint="eastAsia"/>
          <w:sz w:val="22"/>
          <w:szCs w:val="22"/>
          <w:lang w:val="en-US" w:eastAsia="ko-KR"/>
        </w:rPr>
        <w:t xml:space="preserve">Msg2 </w:t>
      </w:r>
      <w:r w:rsidRPr="00470FF8">
        <w:rPr>
          <w:rFonts w:eastAsia="바탕"/>
          <w:sz w:val="22"/>
          <w:szCs w:val="22"/>
          <w:lang w:val="en-US" w:eastAsia="ko-KR"/>
        </w:rPr>
        <w:t>PRDCH, a device can terminate processing the PRDCH not corresponding to the device before the end of the PRDCH</w:t>
      </w:r>
      <w:r w:rsidR="00CA70DF" w:rsidRPr="00470FF8">
        <w:rPr>
          <w:rFonts w:eastAsia="바탕" w:hint="eastAsia"/>
          <w:sz w:val="22"/>
          <w:szCs w:val="22"/>
          <w:lang w:val="en-US" w:eastAsia="ko-KR"/>
        </w:rPr>
        <w:t xml:space="preserve"> or completely processing a TB of the PRDCH</w:t>
      </w:r>
      <w:r w:rsidRPr="00470FF8">
        <w:rPr>
          <w:rFonts w:eastAsia="바탕"/>
          <w:sz w:val="22"/>
          <w:szCs w:val="22"/>
          <w:lang w:val="en-US" w:eastAsia="ko-KR"/>
        </w:rPr>
        <w:t xml:space="preserve">. Thus, adopting L1 control information in PRDCH can reduce the minimum time interval required between </w:t>
      </w:r>
      <w:r w:rsidR="002B0D82" w:rsidRPr="00470FF8">
        <w:rPr>
          <w:rFonts w:eastAsia="바탕" w:hint="eastAsia"/>
          <w:sz w:val="22"/>
          <w:szCs w:val="22"/>
          <w:lang w:val="en-US" w:eastAsia="ko-KR"/>
        </w:rPr>
        <w:t>Msg2</w:t>
      </w:r>
      <w:r w:rsidRPr="00470FF8">
        <w:rPr>
          <w:rFonts w:eastAsia="바탕"/>
          <w:sz w:val="22"/>
          <w:szCs w:val="22"/>
          <w:lang w:val="en-US" w:eastAsia="ko-KR"/>
        </w:rPr>
        <w:t xml:space="preserve"> </w:t>
      </w:r>
      <w:r w:rsidR="002B0D82" w:rsidRPr="00470FF8">
        <w:rPr>
          <w:rFonts w:eastAsia="바탕" w:hint="eastAsia"/>
          <w:sz w:val="22"/>
          <w:szCs w:val="22"/>
          <w:lang w:val="en-US" w:eastAsia="ko-KR"/>
        </w:rPr>
        <w:t>(re-)</w:t>
      </w:r>
      <w:r w:rsidRPr="00470FF8">
        <w:rPr>
          <w:rFonts w:eastAsia="바탕"/>
          <w:sz w:val="22"/>
          <w:szCs w:val="22"/>
          <w:lang w:val="en-US" w:eastAsia="ko-KR"/>
        </w:rPr>
        <w:t>transmissions, especially when a second PRDCH targeting the device follows a first PRDCH not targeting the device.</w:t>
      </w:r>
    </w:p>
    <w:p w14:paraId="2BE42200" w14:textId="43ED508F" w:rsidR="00F44961" w:rsidRPr="00470FF8" w:rsidRDefault="00F44961" w:rsidP="00F44961">
      <w:pPr>
        <w:spacing w:before="120" w:after="120" w:line="240" w:lineRule="auto"/>
        <w:ind w:left="0" w:firstLineChars="100" w:firstLine="220"/>
        <w:rPr>
          <w:rFonts w:eastAsia="바탕"/>
          <w:b/>
          <w:bCs/>
          <w:sz w:val="22"/>
          <w:szCs w:val="22"/>
          <w:lang w:val="en-US" w:eastAsia="ko-KR"/>
        </w:rPr>
      </w:pPr>
      <w:bookmarkStart w:id="6" w:name="_Hlk196303273"/>
      <w:r w:rsidRPr="00470FF8">
        <w:rPr>
          <w:rFonts w:eastAsia="바탕" w:hint="eastAsia"/>
          <w:b/>
          <w:bCs/>
          <w:sz w:val="22"/>
          <w:szCs w:val="22"/>
          <w:lang w:val="en-US" w:eastAsia="ko-KR"/>
        </w:rPr>
        <w:t>Observation</w:t>
      </w:r>
      <w:r w:rsidR="008C1823">
        <w:rPr>
          <w:rFonts w:eastAsia="바탕" w:hint="eastAsia"/>
          <w:b/>
          <w:bCs/>
          <w:sz w:val="22"/>
          <w:szCs w:val="22"/>
          <w:lang w:val="en-US" w:eastAsia="ko-KR"/>
        </w:rPr>
        <w:t xml:space="preserve"> 2.</w:t>
      </w:r>
      <w:r w:rsidR="00AD7C1B">
        <w:rPr>
          <w:rFonts w:eastAsia="바탕" w:hint="eastAsia"/>
          <w:b/>
          <w:bCs/>
          <w:sz w:val="22"/>
          <w:szCs w:val="22"/>
          <w:lang w:val="en-US" w:eastAsia="ko-KR"/>
        </w:rPr>
        <w:t>5</w:t>
      </w:r>
      <w:r w:rsidR="00761FD4">
        <w:rPr>
          <w:rFonts w:eastAsia="바탕" w:hint="eastAsia"/>
          <w:b/>
          <w:bCs/>
          <w:sz w:val="22"/>
          <w:szCs w:val="22"/>
          <w:lang w:val="en-US" w:eastAsia="ko-KR"/>
        </w:rPr>
        <w:t>A</w:t>
      </w:r>
      <w:r w:rsidRPr="00470FF8">
        <w:rPr>
          <w:rFonts w:eastAsia="바탕" w:hint="eastAsia"/>
          <w:b/>
          <w:bCs/>
          <w:sz w:val="22"/>
          <w:szCs w:val="22"/>
          <w:lang w:val="en-US" w:eastAsia="ko-KR"/>
        </w:rPr>
        <w:t>: If L1 control information is supported in a PRDCH, a device can terminate processing any R2D transmission not corresponding to the device. Thus, adopting L1 control information in PRDCH can reduce the minimum time interval required between R2D transmissions, especially when a second PRDCH targeting the device follows a first PRDCH not targeting the device.</w:t>
      </w:r>
    </w:p>
    <w:p w14:paraId="61D2BF81" w14:textId="2FAAF6DD" w:rsidR="008043BD" w:rsidRPr="00470FF8" w:rsidRDefault="008043BD" w:rsidP="008043BD">
      <w:pPr>
        <w:spacing w:before="120" w:after="120" w:line="240" w:lineRule="auto"/>
        <w:ind w:left="0" w:firstLineChars="100" w:firstLine="220"/>
        <w:rPr>
          <w:rFonts w:eastAsia="바탕"/>
          <w:b/>
          <w:bCs/>
          <w:sz w:val="22"/>
          <w:szCs w:val="22"/>
          <w:lang w:val="en-US" w:eastAsia="ko-KR"/>
        </w:rPr>
      </w:pPr>
      <w:r w:rsidRPr="00470FF8">
        <w:rPr>
          <w:rFonts w:eastAsia="바탕"/>
          <w:b/>
          <w:bCs/>
          <w:sz w:val="22"/>
          <w:szCs w:val="22"/>
          <w:lang w:val="en-US" w:eastAsia="ko-KR"/>
        </w:rPr>
        <w:t>Proposal</w:t>
      </w:r>
      <w:r w:rsidR="008C1823">
        <w:rPr>
          <w:rFonts w:eastAsia="바탕" w:hint="eastAsia"/>
          <w:b/>
          <w:bCs/>
          <w:sz w:val="22"/>
          <w:szCs w:val="22"/>
          <w:lang w:val="en-US" w:eastAsia="ko-KR"/>
        </w:rPr>
        <w:t xml:space="preserve"> </w:t>
      </w:r>
      <w:r w:rsidR="00F6009A">
        <w:rPr>
          <w:rFonts w:eastAsia="바탕" w:hint="eastAsia"/>
          <w:b/>
          <w:bCs/>
          <w:sz w:val="22"/>
          <w:szCs w:val="22"/>
          <w:lang w:val="en-US" w:eastAsia="ko-KR"/>
        </w:rPr>
        <w:t>8</w:t>
      </w:r>
      <w:r w:rsidRPr="00470FF8">
        <w:rPr>
          <w:rFonts w:eastAsia="바탕"/>
          <w:b/>
          <w:bCs/>
          <w:sz w:val="22"/>
          <w:szCs w:val="22"/>
          <w:lang w:val="en-US" w:eastAsia="ko-KR"/>
        </w:rPr>
        <w:t xml:space="preserve">: Support </w:t>
      </w:r>
      <w:bookmarkStart w:id="7" w:name="_Hlk197098668"/>
      <w:r w:rsidRPr="00470FF8">
        <w:rPr>
          <w:rFonts w:eastAsia="바탕"/>
          <w:b/>
          <w:bCs/>
          <w:sz w:val="22"/>
          <w:szCs w:val="22"/>
          <w:lang w:val="en-US" w:eastAsia="ko-KR"/>
        </w:rPr>
        <w:t>L1 control information of PRDCH indicating a Msg Type</w:t>
      </w:r>
      <w:bookmarkEnd w:id="7"/>
      <w:r w:rsidR="002D5B4C">
        <w:rPr>
          <w:rFonts w:eastAsia="바탕" w:hint="eastAsia"/>
          <w:b/>
          <w:bCs/>
          <w:sz w:val="22"/>
          <w:szCs w:val="22"/>
          <w:lang w:val="en-US" w:eastAsia="ko-KR"/>
        </w:rPr>
        <w:t xml:space="preserve">, at least for </w:t>
      </w:r>
      <w:r w:rsidR="002D5B4C" w:rsidRPr="002D5B4C">
        <w:rPr>
          <w:rFonts w:eastAsia="바탕"/>
          <w:b/>
          <w:bCs/>
          <w:sz w:val="22"/>
          <w:szCs w:val="22"/>
          <w:lang w:val="en-US" w:eastAsia="ko-KR"/>
        </w:rPr>
        <w:t>Msg2, Msg4 and other messages</w:t>
      </w:r>
      <w:r w:rsidRPr="00470FF8">
        <w:rPr>
          <w:rFonts w:eastAsia="바탕"/>
          <w:b/>
          <w:bCs/>
          <w:sz w:val="22"/>
          <w:szCs w:val="22"/>
          <w:lang w:val="en-US" w:eastAsia="ko-KR"/>
        </w:rPr>
        <w:t>.</w:t>
      </w:r>
    </w:p>
    <w:p w14:paraId="6D099DFD" w14:textId="77777777" w:rsidR="008043BD" w:rsidRPr="00470FF8" w:rsidRDefault="008043BD" w:rsidP="008043BD">
      <w:pPr>
        <w:pStyle w:val="a0"/>
        <w:numPr>
          <w:ilvl w:val="0"/>
          <w:numId w:val="65"/>
        </w:numPr>
        <w:rPr>
          <w:b/>
          <w:bCs/>
          <w:lang w:val="en-US"/>
        </w:rPr>
      </w:pPr>
      <w:bookmarkStart w:id="8" w:name="_Hlk197098684"/>
      <w:r w:rsidRPr="00470FF8">
        <w:rPr>
          <w:b/>
          <w:bCs/>
          <w:lang w:val="en-US"/>
        </w:rPr>
        <w:lastRenderedPageBreak/>
        <w:t>Msg Type indicates one of Msg2, Msg4 and other messages including paging and subsequent paging.</w:t>
      </w:r>
    </w:p>
    <w:p w14:paraId="24FEE2DB" w14:textId="54E4FF83" w:rsidR="008043BD" w:rsidRPr="00470FF8" w:rsidRDefault="008043BD" w:rsidP="008043BD">
      <w:pPr>
        <w:pStyle w:val="a0"/>
        <w:numPr>
          <w:ilvl w:val="0"/>
          <w:numId w:val="65"/>
        </w:numPr>
        <w:rPr>
          <w:b/>
          <w:bCs/>
          <w:lang w:val="en-US"/>
        </w:rPr>
      </w:pPr>
      <w:r w:rsidRPr="00470FF8">
        <w:rPr>
          <w:b/>
          <w:bCs/>
          <w:lang w:val="en-US"/>
        </w:rPr>
        <w:t xml:space="preserve">L1 control information indicating other messages implicitly indicate ‘broadcast’ PRDCH which all devices are expected to </w:t>
      </w:r>
      <w:r w:rsidR="00E26568">
        <w:rPr>
          <w:rFonts w:hint="eastAsia"/>
          <w:b/>
          <w:bCs/>
          <w:lang w:val="en-US"/>
        </w:rPr>
        <w:t>process</w:t>
      </w:r>
      <w:r w:rsidRPr="00470FF8">
        <w:rPr>
          <w:b/>
          <w:bCs/>
          <w:lang w:val="en-US"/>
        </w:rPr>
        <w:t>.</w:t>
      </w:r>
    </w:p>
    <w:p w14:paraId="6151AD6B" w14:textId="77777777" w:rsidR="008043BD" w:rsidRPr="00470FF8" w:rsidRDefault="008043BD" w:rsidP="008043BD">
      <w:pPr>
        <w:pStyle w:val="a0"/>
        <w:numPr>
          <w:ilvl w:val="0"/>
          <w:numId w:val="65"/>
        </w:numPr>
        <w:rPr>
          <w:b/>
          <w:bCs/>
          <w:lang w:val="en-US"/>
        </w:rPr>
      </w:pPr>
      <w:r w:rsidRPr="00470FF8">
        <w:rPr>
          <w:b/>
          <w:bCs/>
          <w:lang w:val="en-US"/>
        </w:rPr>
        <w:t>Devices expect that L1 control information indicating Msg2 also includes the number of responses, and a list of Msg1 resource index.</w:t>
      </w:r>
    </w:p>
    <w:p w14:paraId="1576D51D" w14:textId="77777777" w:rsidR="008043BD" w:rsidRPr="00470FF8" w:rsidRDefault="008043BD" w:rsidP="008043BD">
      <w:pPr>
        <w:pStyle w:val="a0"/>
        <w:numPr>
          <w:ilvl w:val="0"/>
          <w:numId w:val="65"/>
        </w:numPr>
        <w:rPr>
          <w:b/>
          <w:bCs/>
          <w:lang w:val="en-US"/>
        </w:rPr>
      </w:pPr>
      <w:r w:rsidRPr="00470FF8">
        <w:rPr>
          <w:b/>
          <w:bCs/>
          <w:lang w:val="en-US"/>
        </w:rPr>
        <w:t>Devices expect that L1 control information indicating Msg4 also includes Device ID.</w:t>
      </w:r>
    </w:p>
    <w:bookmarkEnd w:id="8"/>
    <w:p w14:paraId="53644F9A" w14:textId="77777777" w:rsidR="00360B17" w:rsidRPr="00470FF8" w:rsidRDefault="00360B17" w:rsidP="00F44961">
      <w:pPr>
        <w:spacing w:before="120" w:after="120" w:line="240" w:lineRule="auto"/>
        <w:ind w:left="0" w:firstLineChars="100" w:firstLine="220"/>
        <w:rPr>
          <w:rFonts w:eastAsia="바탕"/>
          <w:b/>
          <w:bCs/>
          <w:sz w:val="22"/>
          <w:szCs w:val="22"/>
          <w:lang w:val="en-US" w:eastAsia="ko-KR"/>
        </w:rPr>
      </w:pPr>
    </w:p>
    <w:bookmarkEnd w:id="6"/>
    <w:p w14:paraId="076DED07" w14:textId="0D8CCA1E" w:rsidR="00682F1F" w:rsidRPr="00470FF8" w:rsidRDefault="006E40F2" w:rsidP="00F44961">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 xml:space="preserve">In RAN2#129bis, </w:t>
      </w:r>
      <w:r w:rsidRPr="00470FF8">
        <w:rPr>
          <w:rFonts w:eastAsia="바탕"/>
          <w:sz w:val="22"/>
          <w:szCs w:val="22"/>
          <w:lang w:val="en-US" w:eastAsia="ko-KR"/>
        </w:rPr>
        <w:t xml:space="preserve">RAN2 </w:t>
      </w:r>
      <w:r w:rsidR="00682F1F" w:rsidRPr="00470FF8">
        <w:rPr>
          <w:rFonts w:eastAsia="바탕" w:hint="eastAsia"/>
          <w:sz w:val="22"/>
          <w:szCs w:val="22"/>
          <w:lang w:val="en-US" w:eastAsia="ko-KR"/>
        </w:rPr>
        <w:t>made some agreements on random access as follows:</w:t>
      </w:r>
    </w:p>
    <w:tbl>
      <w:tblPr>
        <w:tblStyle w:val="aa"/>
        <w:tblW w:w="0" w:type="auto"/>
        <w:tblLook w:val="04A0" w:firstRow="1" w:lastRow="0" w:firstColumn="1" w:lastColumn="0" w:noHBand="0" w:noVBand="1"/>
      </w:tblPr>
      <w:tblGrid>
        <w:gridCol w:w="9628"/>
      </w:tblGrid>
      <w:tr w:rsidR="00682F1F" w:rsidRPr="00470FF8" w14:paraId="6F70289C" w14:textId="77777777" w:rsidTr="00682F1F">
        <w:tc>
          <w:tcPr>
            <w:tcW w:w="9628" w:type="dxa"/>
          </w:tcPr>
          <w:p w14:paraId="12708CF3" w14:textId="77777777" w:rsidR="00DD459B" w:rsidRPr="00470FF8" w:rsidRDefault="00682F1F" w:rsidP="00682F1F">
            <w:pPr>
              <w:pStyle w:val="a0"/>
              <w:numPr>
                <w:ilvl w:val="0"/>
                <w:numId w:val="65"/>
              </w:numPr>
              <w:rPr>
                <w:lang w:val="en-US"/>
              </w:rPr>
            </w:pPr>
            <w:bookmarkStart w:id="9" w:name="_Hlk196387379"/>
            <w:r w:rsidRPr="00470FF8">
              <w:rPr>
                <w:lang w:val="en-US"/>
              </w:rPr>
              <w:t xml:space="preserve">Introduce an explicit </w:t>
            </w:r>
            <w:proofErr w:type="gramStart"/>
            <w:r w:rsidRPr="00470FF8">
              <w:rPr>
                <w:lang w:val="en-US"/>
              </w:rPr>
              <w:t>1 bit</w:t>
            </w:r>
            <w:proofErr w:type="gramEnd"/>
            <w:r w:rsidRPr="00470FF8">
              <w:rPr>
                <w:lang w:val="en-US"/>
              </w:rPr>
              <w:t xml:space="preserve"> indication to indicate whether it is CFRA or CBRA per paging message. </w:t>
            </w:r>
          </w:p>
          <w:p w14:paraId="6945F451" w14:textId="3F7B498F" w:rsidR="00DD459B" w:rsidRPr="00470FF8" w:rsidRDefault="00DD459B" w:rsidP="00DD459B">
            <w:pPr>
              <w:pStyle w:val="a0"/>
              <w:numPr>
                <w:ilvl w:val="0"/>
                <w:numId w:val="65"/>
              </w:numPr>
              <w:rPr>
                <w:lang w:val="en-US"/>
              </w:rPr>
            </w:pPr>
            <w:r w:rsidRPr="00470FF8">
              <w:rPr>
                <w:lang w:val="en-US"/>
              </w:rPr>
              <w:t>In case of CBRA, only 16 bits random ID is included in Msg1. FFS can be revisited if message type will be needed for other D2R messages purposes</w:t>
            </w:r>
          </w:p>
          <w:p w14:paraId="3BBAB80B" w14:textId="18242E10" w:rsidR="00DD459B" w:rsidRPr="00470FF8" w:rsidRDefault="00DD459B" w:rsidP="00DD459B">
            <w:pPr>
              <w:pStyle w:val="a0"/>
              <w:numPr>
                <w:ilvl w:val="0"/>
                <w:numId w:val="65"/>
              </w:numPr>
              <w:rPr>
                <w:lang w:val="en-US"/>
              </w:rPr>
            </w:pPr>
            <w:r w:rsidRPr="00470FF8">
              <w:rPr>
                <w:lang w:val="en-US"/>
              </w:rP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0FEA33EB" w14:textId="53156709" w:rsidR="00682F1F" w:rsidRPr="00470FF8" w:rsidRDefault="00682F1F" w:rsidP="00682F1F">
            <w:pPr>
              <w:pStyle w:val="a0"/>
              <w:numPr>
                <w:ilvl w:val="0"/>
                <w:numId w:val="65"/>
              </w:numPr>
              <w:rPr>
                <w:lang w:val="en-US"/>
              </w:rPr>
            </w:pPr>
            <w:r w:rsidRPr="00470FF8">
              <w:rPr>
                <w:bCs/>
              </w:rPr>
              <w:t>A new R2D message other than the paging message is introduced for A-IoT device determining MSG1 resources unless RAN1 concludes to use L1 signaling. The R2D message indicates the start of a set of MSG1 resources that were configured in paging message</w:t>
            </w:r>
            <w:bookmarkEnd w:id="9"/>
          </w:p>
          <w:p w14:paraId="06FD141B" w14:textId="77777777" w:rsidR="00682F1F" w:rsidRPr="00470FF8" w:rsidRDefault="00682F1F" w:rsidP="00682F1F">
            <w:pPr>
              <w:pStyle w:val="a0"/>
              <w:numPr>
                <w:ilvl w:val="0"/>
                <w:numId w:val="65"/>
              </w:numPr>
              <w:rPr>
                <w:lang w:val="en-US"/>
              </w:rPr>
            </w:pPr>
            <w:r w:rsidRPr="00470FF8">
              <w:rPr>
                <w:lang w:val="en-US"/>
              </w:rPr>
              <w:t>A-IoT Msg2 contains one or multiple echoed random ID(s) from A-IoT Msg1 of different A-IoT devices.</w:t>
            </w:r>
          </w:p>
          <w:p w14:paraId="41F1AC6A" w14:textId="48E12CF7" w:rsidR="00682F1F" w:rsidRPr="00470FF8" w:rsidRDefault="00682F1F" w:rsidP="00470FF8">
            <w:pPr>
              <w:pStyle w:val="a0"/>
              <w:numPr>
                <w:ilvl w:val="0"/>
                <w:numId w:val="65"/>
              </w:numPr>
              <w:rPr>
                <w:lang w:val="en-US"/>
              </w:rPr>
            </w:pPr>
            <w:r w:rsidRPr="00470FF8">
              <w:rPr>
                <w:lang w:val="en-US"/>
              </w:rPr>
              <w:t>Same Msg2 format is used for initial transmission and retransmission of Msg2.</w:t>
            </w:r>
          </w:p>
        </w:tc>
      </w:tr>
    </w:tbl>
    <w:p w14:paraId="5F01C2D3" w14:textId="4579F8E7" w:rsidR="006E40F2" w:rsidRPr="00470FF8" w:rsidRDefault="00E26568" w:rsidP="00F4496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In our view, </w:t>
      </w:r>
      <w:proofErr w:type="spellStart"/>
      <w:r w:rsidRPr="00E26568">
        <w:rPr>
          <w:rFonts w:eastAsia="바탕"/>
          <w:sz w:val="22"/>
          <w:szCs w:val="22"/>
          <w:lang w:val="en-US" w:eastAsia="ko-KR"/>
        </w:rPr>
        <w:t>gNB</w:t>
      </w:r>
      <w:proofErr w:type="spellEnd"/>
      <w:r w:rsidRPr="00E26568">
        <w:rPr>
          <w:rFonts w:eastAsia="바탕"/>
          <w:sz w:val="22"/>
          <w:szCs w:val="22"/>
          <w:lang w:val="en-US" w:eastAsia="ko-KR"/>
        </w:rPr>
        <w:t xml:space="preserve"> should be able to understand whether a R2D transmission triggers CBRA or CFRA and whether a R2D transmission triggers transmission of Msg1 or Msg3 (or something else) for one or more devices. If not, it is unclear how </w:t>
      </w:r>
      <w:proofErr w:type="spellStart"/>
      <w:r w:rsidRPr="00E26568">
        <w:rPr>
          <w:rFonts w:eastAsia="바탕"/>
          <w:sz w:val="22"/>
          <w:szCs w:val="22"/>
          <w:lang w:val="en-US" w:eastAsia="ko-KR"/>
        </w:rPr>
        <w:t>gNB</w:t>
      </w:r>
      <w:proofErr w:type="spellEnd"/>
      <w:r w:rsidRPr="00E26568">
        <w:rPr>
          <w:rFonts w:eastAsia="바탕"/>
          <w:sz w:val="22"/>
          <w:szCs w:val="22"/>
          <w:lang w:val="en-US" w:eastAsia="ko-KR"/>
        </w:rPr>
        <w:t xml:space="preserve"> can properly allocate time/frequency resources for CBRA, CFRA, Msg1 or Msg3.</w:t>
      </w:r>
      <w:r w:rsidR="00A47CE8">
        <w:rPr>
          <w:rFonts w:eastAsia="바탕" w:hint="eastAsia"/>
          <w:sz w:val="22"/>
          <w:szCs w:val="22"/>
          <w:lang w:val="en-US" w:eastAsia="ko-KR"/>
        </w:rPr>
        <w:t xml:space="preserve"> For example, </w:t>
      </w:r>
      <w:proofErr w:type="spellStart"/>
      <w:r w:rsidR="00A47CE8">
        <w:rPr>
          <w:rFonts w:eastAsia="바탕" w:hint="eastAsia"/>
          <w:sz w:val="22"/>
          <w:szCs w:val="22"/>
          <w:lang w:val="en-US" w:eastAsia="ko-KR"/>
        </w:rPr>
        <w:t>gNB</w:t>
      </w:r>
      <w:proofErr w:type="spellEnd"/>
      <w:r w:rsidR="00A47CE8">
        <w:rPr>
          <w:rFonts w:eastAsia="바탕" w:hint="eastAsia"/>
          <w:sz w:val="22"/>
          <w:szCs w:val="22"/>
          <w:lang w:val="en-US" w:eastAsia="ko-KR"/>
        </w:rPr>
        <w:t xml:space="preserve"> should allocate multiple resources for CBRA </w:t>
      </w:r>
      <w:r w:rsidR="00F6009A">
        <w:rPr>
          <w:rFonts w:eastAsia="바탕" w:hint="eastAsia"/>
          <w:sz w:val="22"/>
          <w:szCs w:val="22"/>
          <w:lang w:val="en-US" w:eastAsia="ko-KR"/>
        </w:rPr>
        <w:t xml:space="preserve">with a 16-bit random number while allocating only </w:t>
      </w:r>
      <w:r w:rsidR="00F6009A">
        <w:rPr>
          <w:rFonts w:eastAsia="바탕"/>
          <w:sz w:val="22"/>
          <w:szCs w:val="22"/>
          <w:lang w:val="en-US" w:eastAsia="ko-KR"/>
        </w:rPr>
        <w:t>one</w:t>
      </w:r>
      <w:r w:rsidR="00F6009A">
        <w:rPr>
          <w:rFonts w:eastAsia="바탕" w:hint="eastAsia"/>
          <w:sz w:val="22"/>
          <w:szCs w:val="22"/>
          <w:lang w:val="en-US" w:eastAsia="ko-KR"/>
        </w:rPr>
        <w:t xml:space="preserve"> resource with a longer TBS for CFRA. T</w:t>
      </w:r>
      <w:r w:rsidR="00F6009A">
        <w:rPr>
          <w:rFonts w:eastAsia="바탕"/>
          <w:sz w:val="22"/>
          <w:szCs w:val="22"/>
          <w:lang w:val="en-US" w:eastAsia="ko-KR"/>
        </w:rPr>
        <w:t>h</w:t>
      </w:r>
      <w:r w:rsidR="00F6009A">
        <w:rPr>
          <w:rFonts w:eastAsia="바탕" w:hint="eastAsia"/>
          <w:sz w:val="22"/>
          <w:szCs w:val="22"/>
          <w:lang w:val="en-US" w:eastAsia="ko-KR"/>
        </w:rPr>
        <w:t xml:space="preserve">us, </w:t>
      </w:r>
      <w:proofErr w:type="spellStart"/>
      <w:r w:rsidR="00F6009A">
        <w:rPr>
          <w:rFonts w:eastAsia="바탕" w:hint="eastAsia"/>
          <w:sz w:val="22"/>
          <w:szCs w:val="22"/>
          <w:lang w:val="en-US" w:eastAsia="ko-KR"/>
        </w:rPr>
        <w:t>gNB</w:t>
      </w:r>
      <w:proofErr w:type="spellEnd"/>
      <w:r w:rsidR="00F6009A">
        <w:rPr>
          <w:rFonts w:eastAsia="바탕" w:hint="eastAsia"/>
          <w:sz w:val="22"/>
          <w:szCs w:val="22"/>
          <w:lang w:val="en-US" w:eastAsia="ko-KR"/>
        </w:rPr>
        <w:t xml:space="preserve"> needs to know </w:t>
      </w:r>
      <w:r w:rsidR="00F6009A" w:rsidRPr="00E26568">
        <w:rPr>
          <w:rFonts w:eastAsia="바탕"/>
          <w:sz w:val="22"/>
          <w:szCs w:val="22"/>
          <w:lang w:val="en-US" w:eastAsia="ko-KR"/>
        </w:rPr>
        <w:t>whether a R2D transmission triggers CBRA or CFRA</w:t>
      </w:r>
      <w:r w:rsidR="00F6009A">
        <w:rPr>
          <w:rFonts w:eastAsia="바탕" w:hint="eastAsia"/>
          <w:sz w:val="22"/>
          <w:szCs w:val="22"/>
          <w:lang w:val="en-US" w:eastAsia="ko-KR"/>
        </w:rPr>
        <w:t xml:space="preserve">. </w:t>
      </w:r>
    </w:p>
    <w:p w14:paraId="69F93436" w14:textId="48BA58F7" w:rsidR="00F44961" w:rsidRPr="00470FF8" w:rsidRDefault="00F44961" w:rsidP="00F44961">
      <w:pPr>
        <w:spacing w:before="120" w:after="120" w:line="240" w:lineRule="auto"/>
        <w:ind w:left="0" w:firstLineChars="100" w:firstLine="220"/>
        <w:rPr>
          <w:rFonts w:eastAsia="바탕"/>
          <w:b/>
          <w:bCs/>
          <w:sz w:val="22"/>
          <w:szCs w:val="22"/>
          <w:lang w:val="en-US" w:eastAsia="ko-KR"/>
        </w:rPr>
      </w:pPr>
      <w:r w:rsidRPr="00470FF8">
        <w:rPr>
          <w:rFonts w:eastAsia="바탕"/>
          <w:b/>
          <w:bCs/>
          <w:sz w:val="22"/>
          <w:szCs w:val="22"/>
          <w:lang w:val="en-US" w:eastAsia="ko-KR"/>
        </w:rPr>
        <w:t>Observation</w:t>
      </w:r>
      <w:r w:rsidR="008C1823">
        <w:rPr>
          <w:rFonts w:eastAsia="바탕" w:hint="eastAsia"/>
          <w:b/>
          <w:bCs/>
          <w:sz w:val="22"/>
          <w:szCs w:val="22"/>
          <w:lang w:val="en-US" w:eastAsia="ko-KR"/>
        </w:rPr>
        <w:t xml:space="preserve"> </w:t>
      </w:r>
      <w:r w:rsidR="00761FD4">
        <w:rPr>
          <w:rFonts w:eastAsia="바탕" w:hint="eastAsia"/>
          <w:b/>
          <w:bCs/>
          <w:sz w:val="22"/>
          <w:szCs w:val="22"/>
          <w:lang w:val="en-US" w:eastAsia="ko-KR"/>
        </w:rPr>
        <w:t>2.</w:t>
      </w:r>
      <w:r w:rsidR="00AD7C1B">
        <w:rPr>
          <w:rFonts w:eastAsia="바탕" w:hint="eastAsia"/>
          <w:b/>
          <w:bCs/>
          <w:sz w:val="22"/>
          <w:szCs w:val="22"/>
          <w:lang w:val="en-US" w:eastAsia="ko-KR"/>
        </w:rPr>
        <w:t>5</w:t>
      </w:r>
      <w:r w:rsidR="00761FD4">
        <w:rPr>
          <w:rFonts w:eastAsia="바탕" w:hint="eastAsia"/>
          <w:b/>
          <w:bCs/>
          <w:sz w:val="22"/>
          <w:szCs w:val="22"/>
          <w:lang w:val="en-US" w:eastAsia="ko-KR"/>
        </w:rPr>
        <w:t>B</w:t>
      </w:r>
      <w:r w:rsidRPr="00470FF8">
        <w:rPr>
          <w:rFonts w:eastAsia="바탕"/>
          <w:b/>
          <w:bCs/>
          <w:sz w:val="22"/>
          <w:szCs w:val="22"/>
          <w:lang w:val="en-US" w:eastAsia="ko-KR"/>
        </w:rPr>
        <w:t xml:space="preserve">: </w:t>
      </w:r>
      <w:proofErr w:type="spellStart"/>
      <w:r w:rsidR="00A8261C" w:rsidRPr="00470FF8">
        <w:rPr>
          <w:rFonts w:eastAsia="바탕"/>
          <w:b/>
          <w:bCs/>
          <w:sz w:val="22"/>
          <w:szCs w:val="22"/>
          <w:lang w:val="en-US" w:eastAsia="ko-KR"/>
        </w:rPr>
        <w:t>gNB</w:t>
      </w:r>
      <w:proofErr w:type="spellEnd"/>
      <w:r w:rsidR="00A8261C" w:rsidRPr="00470FF8">
        <w:rPr>
          <w:rFonts w:eastAsia="바탕"/>
          <w:b/>
          <w:bCs/>
          <w:sz w:val="22"/>
          <w:szCs w:val="22"/>
          <w:lang w:val="en-US" w:eastAsia="ko-KR"/>
        </w:rPr>
        <w:t xml:space="preserve"> should </w:t>
      </w:r>
      <w:r w:rsidR="0031075C" w:rsidRPr="00470FF8">
        <w:rPr>
          <w:rFonts w:eastAsia="바탕"/>
          <w:b/>
          <w:bCs/>
          <w:sz w:val="22"/>
          <w:szCs w:val="22"/>
          <w:lang w:val="en-US" w:eastAsia="ko-KR"/>
        </w:rPr>
        <w:t xml:space="preserve">be able to </w:t>
      </w:r>
      <w:r w:rsidR="00A8261C" w:rsidRPr="00470FF8">
        <w:rPr>
          <w:rFonts w:eastAsia="바탕"/>
          <w:b/>
          <w:bCs/>
          <w:sz w:val="22"/>
          <w:szCs w:val="22"/>
          <w:lang w:val="en-US" w:eastAsia="ko-KR"/>
        </w:rPr>
        <w:t xml:space="preserve">understand whether a R2D transmission triggers CBRA or CFRA and </w:t>
      </w:r>
      <w:r w:rsidR="00615363" w:rsidRPr="00470FF8">
        <w:rPr>
          <w:rFonts w:eastAsia="바탕"/>
          <w:b/>
          <w:bCs/>
          <w:sz w:val="22"/>
          <w:szCs w:val="22"/>
          <w:lang w:val="en-US" w:eastAsia="ko-KR"/>
        </w:rPr>
        <w:t xml:space="preserve">whether a R2D transmission triggers transmission of </w:t>
      </w:r>
      <w:r w:rsidR="00A8261C" w:rsidRPr="00470FF8">
        <w:rPr>
          <w:rFonts w:eastAsia="바탕"/>
          <w:b/>
          <w:bCs/>
          <w:sz w:val="22"/>
          <w:szCs w:val="22"/>
          <w:lang w:val="en-US" w:eastAsia="ko-KR"/>
        </w:rPr>
        <w:t>Msg1 or Msg3 (or something else)</w:t>
      </w:r>
      <w:r w:rsidR="00AF3C42" w:rsidRPr="00470FF8">
        <w:rPr>
          <w:rFonts w:eastAsia="바탕"/>
          <w:b/>
          <w:bCs/>
          <w:sz w:val="22"/>
          <w:szCs w:val="22"/>
          <w:lang w:val="en-US" w:eastAsia="ko-KR"/>
        </w:rPr>
        <w:t xml:space="preserve"> for one or more devices</w:t>
      </w:r>
      <w:r w:rsidR="00A8261C" w:rsidRPr="00470FF8">
        <w:rPr>
          <w:rFonts w:eastAsia="바탕"/>
          <w:b/>
          <w:bCs/>
          <w:sz w:val="22"/>
          <w:szCs w:val="22"/>
          <w:lang w:val="en-US" w:eastAsia="ko-KR"/>
        </w:rPr>
        <w:t xml:space="preserve">. If not, it is </w:t>
      </w:r>
      <w:r w:rsidR="00CA6789" w:rsidRPr="00470FF8">
        <w:rPr>
          <w:rFonts w:eastAsia="바탕" w:hint="eastAsia"/>
          <w:b/>
          <w:bCs/>
          <w:sz w:val="22"/>
          <w:szCs w:val="22"/>
          <w:lang w:val="en-US" w:eastAsia="ko-KR"/>
        </w:rPr>
        <w:t>un</w:t>
      </w:r>
      <w:r w:rsidR="00A8261C" w:rsidRPr="00470FF8">
        <w:rPr>
          <w:rFonts w:eastAsia="바탕"/>
          <w:b/>
          <w:bCs/>
          <w:sz w:val="22"/>
          <w:szCs w:val="22"/>
          <w:lang w:val="en-US" w:eastAsia="ko-KR"/>
        </w:rPr>
        <w:t xml:space="preserve">clear how </w:t>
      </w:r>
      <w:proofErr w:type="spellStart"/>
      <w:r w:rsidR="00A8261C" w:rsidRPr="00470FF8">
        <w:rPr>
          <w:rFonts w:eastAsia="바탕"/>
          <w:b/>
          <w:bCs/>
          <w:sz w:val="22"/>
          <w:szCs w:val="22"/>
          <w:lang w:val="en-US" w:eastAsia="ko-KR"/>
        </w:rPr>
        <w:t>gNB</w:t>
      </w:r>
      <w:proofErr w:type="spellEnd"/>
      <w:r w:rsidR="00A8261C" w:rsidRPr="00470FF8">
        <w:rPr>
          <w:rFonts w:eastAsia="바탕"/>
          <w:b/>
          <w:bCs/>
          <w:sz w:val="22"/>
          <w:szCs w:val="22"/>
          <w:lang w:val="en-US" w:eastAsia="ko-KR"/>
        </w:rPr>
        <w:t xml:space="preserve"> can properly allocate time/frequency resources </w:t>
      </w:r>
      <w:r w:rsidR="00615363" w:rsidRPr="00470FF8">
        <w:rPr>
          <w:rFonts w:eastAsia="바탕"/>
          <w:b/>
          <w:bCs/>
          <w:sz w:val="22"/>
          <w:szCs w:val="22"/>
          <w:lang w:val="en-US" w:eastAsia="ko-KR"/>
        </w:rPr>
        <w:t>for CBRA, CFRA, Msg1 or Msg3</w:t>
      </w:r>
      <w:r w:rsidR="00A8261C" w:rsidRPr="00470FF8">
        <w:rPr>
          <w:rFonts w:eastAsia="바탕"/>
          <w:b/>
          <w:bCs/>
          <w:sz w:val="22"/>
          <w:szCs w:val="22"/>
          <w:lang w:val="en-US" w:eastAsia="ko-KR"/>
        </w:rPr>
        <w:t>.</w:t>
      </w:r>
    </w:p>
    <w:p w14:paraId="2F5E7F42" w14:textId="415561EF" w:rsidR="00EA178D" w:rsidRPr="00470FF8" w:rsidRDefault="00851DE0" w:rsidP="00EA178D">
      <w:pPr>
        <w:spacing w:before="120" w:after="120" w:line="240" w:lineRule="auto"/>
        <w:ind w:left="0" w:firstLineChars="100" w:firstLine="220"/>
        <w:rPr>
          <w:rFonts w:eastAsia="바탕"/>
          <w:sz w:val="22"/>
          <w:szCs w:val="22"/>
          <w:lang w:val="en-US" w:eastAsia="ko-KR"/>
        </w:rPr>
      </w:pPr>
      <w:r w:rsidRPr="00470FF8">
        <w:rPr>
          <w:rFonts w:eastAsia="바탕"/>
          <w:sz w:val="22"/>
          <w:szCs w:val="22"/>
          <w:lang w:val="en-US" w:eastAsia="ko-KR"/>
        </w:rPr>
        <w:lastRenderedPageBreak/>
        <w:t>W</w:t>
      </w:r>
      <w:r w:rsidRPr="00470FF8">
        <w:rPr>
          <w:rFonts w:eastAsia="바탕" w:hint="eastAsia"/>
          <w:sz w:val="22"/>
          <w:szCs w:val="22"/>
          <w:lang w:val="en-US" w:eastAsia="ko-KR"/>
        </w:rPr>
        <w:t xml:space="preserve">hen </w:t>
      </w:r>
      <w:r w:rsidR="00A17D3D" w:rsidRPr="00470FF8">
        <w:rPr>
          <w:rFonts w:eastAsia="바탕" w:hint="eastAsia"/>
          <w:sz w:val="22"/>
          <w:szCs w:val="22"/>
          <w:lang w:val="en-US" w:eastAsia="ko-KR"/>
        </w:rPr>
        <w:t xml:space="preserve">one or more </w:t>
      </w:r>
      <w:r w:rsidR="00EA178D" w:rsidRPr="00470FF8">
        <w:rPr>
          <w:rFonts w:eastAsia="바탕" w:hint="eastAsia"/>
          <w:sz w:val="22"/>
          <w:szCs w:val="22"/>
          <w:lang w:val="en-US" w:eastAsia="ko-KR"/>
        </w:rPr>
        <w:t>Msg</w:t>
      </w:r>
      <w:r w:rsidR="00F83660" w:rsidRPr="00470FF8">
        <w:rPr>
          <w:rFonts w:eastAsia="바탕" w:hint="eastAsia"/>
          <w:sz w:val="22"/>
          <w:szCs w:val="22"/>
          <w:lang w:val="en-US" w:eastAsia="ko-KR"/>
        </w:rPr>
        <w:t>1</w:t>
      </w:r>
      <w:r w:rsidRPr="00470FF8">
        <w:rPr>
          <w:rFonts w:eastAsia="바탕" w:hint="eastAsia"/>
          <w:sz w:val="22"/>
          <w:szCs w:val="22"/>
          <w:lang w:val="en-US" w:eastAsia="ko-KR"/>
        </w:rPr>
        <w:t xml:space="preserve"> </w:t>
      </w:r>
      <w:r w:rsidR="00A17D3D" w:rsidRPr="00470FF8">
        <w:rPr>
          <w:rFonts w:eastAsia="바탕" w:hint="eastAsia"/>
          <w:sz w:val="22"/>
          <w:szCs w:val="22"/>
          <w:lang w:val="en-US" w:eastAsia="ko-KR"/>
        </w:rPr>
        <w:t>PD</w:t>
      </w:r>
      <w:r w:rsidR="00B76669" w:rsidRPr="00470FF8">
        <w:rPr>
          <w:rFonts w:eastAsia="바탕" w:hint="eastAsia"/>
          <w:sz w:val="22"/>
          <w:szCs w:val="22"/>
          <w:lang w:val="en-US" w:eastAsia="ko-KR"/>
        </w:rPr>
        <w:t>R</w:t>
      </w:r>
      <w:r w:rsidR="00A17D3D" w:rsidRPr="00470FF8">
        <w:rPr>
          <w:rFonts w:eastAsia="바탕" w:hint="eastAsia"/>
          <w:sz w:val="22"/>
          <w:szCs w:val="22"/>
          <w:lang w:val="en-US" w:eastAsia="ko-KR"/>
        </w:rPr>
        <w:t>CHs are</w:t>
      </w:r>
      <w:r w:rsidRPr="00470FF8">
        <w:rPr>
          <w:rFonts w:eastAsia="바탕" w:hint="eastAsia"/>
          <w:sz w:val="22"/>
          <w:szCs w:val="22"/>
          <w:lang w:val="en-US" w:eastAsia="ko-KR"/>
        </w:rPr>
        <w:t xml:space="preserve"> successfully </w:t>
      </w:r>
      <w:r w:rsidR="00B76669" w:rsidRPr="00470FF8">
        <w:rPr>
          <w:rFonts w:eastAsia="바탕" w:hint="eastAsia"/>
          <w:sz w:val="22"/>
          <w:szCs w:val="22"/>
          <w:lang w:val="en-US" w:eastAsia="ko-KR"/>
        </w:rPr>
        <w:t>received</w:t>
      </w:r>
      <w:r w:rsidR="00EA178D" w:rsidRPr="00470FF8">
        <w:rPr>
          <w:rFonts w:eastAsia="바탕" w:hint="eastAsia"/>
          <w:sz w:val="22"/>
          <w:szCs w:val="22"/>
          <w:lang w:val="en-US" w:eastAsia="ko-KR"/>
        </w:rPr>
        <w:t xml:space="preserve">, </w:t>
      </w:r>
      <w:r w:rsidR="00EA178D" w:rsidRPr="00470FF8">
        <w:rPr>
          <w:rFonts w:eastAsia="바탕"/>
          <w:sz w:val="22"/>
          <w:szCs w:val="22"/>
          <w:lang w:val="en-US" w:eastAsia="ko-KR"/>
        </w:rPr>
        <w:t xml:space="preserve">the L1 control information </w:t>
      </w:r>
      <w:r w:rsidR="00B76669" w:rsidRPr="00470FF8">
        <w:rPr>
          <w:rFonts w:eastAsia="바탕" w:hint="eastAsia"/>
          <w:sz w:val="22"/>
          <w:szCs w:val="22"/>
          <w:lang w:val="en-US" w:eastAsia="ko-KR"/>
        </w:rPr>
        <w:t xml:space="preserve">in PRDCH </w:t>
      </w:r>
      <w:r w:rsidR="00EA178D" w:rsidRPr="00470FF8">
        <w:rPr>
          <w:rFonts w:eastAsia="바탕" w:hint="eastAsia"/>
          <w:sz w:val="22"/>
          <w:szCs w:val="22"/>
          <w:lang w:val="en-US" w:eastAsia="ko-KR"/>
        </w:rPr>
        <w:t xml:space="preserve">can </w:t>
      </w:r>
      <w:r w:rsidR="00EA178D" w:rsidRPr="00470FF8">
        <w:rPr>
          <w:rFonts w:eastAsia="바탕"/>
          <w:sz w:val="22"/>
          <w:szCs w:val="22"/>
          <w:lang w:val="en-US" w:eastAsia="ko-KR"/>
        </w:rPr>
        <w:t>indicate Msg Type 2, the number of responses, and a list of Msg1 resource index for response(s) to Msg1 transmission(s).</w:t>
      </w:r>
      <w:r w:rsidR="00C01857" w:rsidRPr="00470FF8">
        <w:rPr>
          <w:rFonts w:eastAsia="바탕" w:hint="eastAsia"/>
          <w:sz w:val="22"/>
          <w:szCs w:val="22"/>
          <w:lang w:val="en-US" w:eastAsia="ko-KR"/>
        </w:rPr>
        <w:t xml:space="preserve"> </w:t>
      </w:r>
      <w:r w:rsidR="001963F8" w:rsidRPr="00470FF8">
        <w:rPr>
          <w:rFonts w:eastAsia="바탕" w:hint="eastAsia"/>
          <w:sz w:val="22"/>
          <w:szCs w:val="22"/>
          <w:lang w:val="en-US" w:eastAsia="ko-KR"/>
        </w:rPr>
        <w:t xml:space="preserve">The Msg1 resource index can be </w:t>
      </w:r>
      <w:r w:rsidR="001963F8" w:rsidRPr="00470FF8">
        <w:rPr>
          <w:rFonts w:eastAsia="바탕"/>
          <w:sz w:val="22"/>
          <w:szCs w:val="22"/>
          <w:lang w:val="en-US" w:eastAsia="ko-KR"/>
        </w:rPr>
        <w:t>(</w:t>
      </w:r>
      <w:r w:rsidR="00242504" w:rsidRPr="00470FF8">
        <w:rPr>
          <w:rFonts w:eastAsia="바탕" w:hint="eastAsia"/>
          <w:sz w:val="22"/>
          <w:szCs w:val="22"/>
          <w:lang w:val="en-US" w:eastAsia="ko-KR"/>
        </w:rPr>
        <w:t>y</w:t>
      </w:r>
      <w:r w:rsidR="001963F8" w:rsidRPr="00470FF8">
        <w:rPr>
          <w:rFonts w:eastAsia="바탕"/>
          <w:sz w:val="22"/>
          <w:szCs w:val="22"/>
          <w:lang w:val="en-US" w:eastAsia="ko-KR"/>
        </w:rPr>
        <w:t>-1) + Y*(</w:t>
      </w:r>
      <w:r w:rsidR="00242504" w:rsidRPr="00470FF8">
        <w:rPr>
          <w:rFonts w:eastAsia="바탕" w:hint="eastAsia"/>
          <w:sz w:val="22"/>
          <w:szCs w:val="22"/>
          <w:lang w:val="en-US" w:eastAsia="ko-KR"/>
        </w:rPr>
        <w:t>x</w:t>
      </w:r>
      <w:r w:rsidR="001963F8" w:rsidRPr="00470FF8">
        <w:rPr>
          <w:rFonts w:eastAsia="바탕"/>
          <w:sz w:val="22"/>
          <w:szCs w:val="22"/>
          <w:lang w:val="en-US" w:eastAsia="ko-KR"/>
        </w:rPr>
        <w:t>-1)</w:t>
      </w:r>
      <w:r w:rsidR="00470FF8" w:rsidRPr="00470FF8">
        <w:rPr>
          <w:rFonts w:eastAsia="바탕" w:hint="eastAsia"/>
          <w:sz w:val="22"/>
          <w:szCs w:val="22"/>
          <w:lang w:val="en-US" w:eastAsia="ko-KR"/>
        </w:rPr>
        <w:t xml:space="preserve">, where y = </w:t>
      </w:r>
      <w:r w:rsidR="00F6009A">
        <w:rPr>
          <w:rFonts w:eastAsia="바탕" w:hint="eastAsia"/>
          <w:sz w:val="22"/>
          <w:szCs w:val="22"/>
          <w:lang w:val="en-US" w:eastAsia="ko-KR"/>
        </w:rPr>
        <w:t>1</w:t>
      </w:r>
      <w:r w:rsidR="00470FF8" w:rsidRPr="00470FF8">
        <w:rPr>
          <w:rFonts w:eastAsia="바탕"/>
          <w:sz w:val="22"/>
          <w:szCs w:val="22"/>
          <w:lang w:val="en-US" w:eastAsia="ko-KR"/>
        </w:rPr>
        <w:t>…</w:t>
      </w:r>
      <w:r w:rsidR="00470FF8" w:rsidRPr="00470FF8">
        <w:rPr>
          <w:rFonts w:eastAsia="바탕" w:hint="eastAsia"/>
          <w:sz w:val="22"/>
          <w:szCs w:val="22"/>
          <w:lang w:val="en-US" w:eastAsia="ko-KR"/>
        </w:rPr>
        <w:t xml:space="preserve">Y, x = </w:t>
      </w:r>
      <w:r w:rsidR="00F6009A">
        <w:rPr>
          <w:rFonts w:eastAsia="바탕" w:hint="eastAsia"/>
          <w:sz w:val="22"/>
          <w:szCs w:val="22"/>
          <w:lang w:val="en-US" w:eastAsia="ko-KR"/>
        </w:rPr>
        <w:t>1</w:t>
      </w:r>
      <w:r w:rsidR="00470FF8" w:rsidRPr="00470FF8">
        <w:rPr>
          <w:rFonts w:eastAsia="바탕"/>
          <w:sz w:val="22"/>
          <w:szCs w:val="22"/>
          <w:lang w:val="en-US" w:eastAsia="ko-KR"/>
        </w:rPr>
        <w:t>…</w:t>
      </w:r>
      <w:r w:rsidR="00470FF8" w:rsidRPr="00470FF8">
        <w:rPr>
          <w:rFonts w:eastAsia="바탕" w:hint="eastAsia"/>
          <w:sz w:val="22"/>
          <w:szCs w:val="22"/>
          <w:lang w:val="en-US" w:eastAsia="ko-KR"/>
        </w:rPr>
        <w:t>X</w:t>
      </w:r>
      <w:r w:rsidR="001963F8" w:rsidRPr="00470FF8">
        <w:rPr>
          <w:rFonts w:eastAsia="바탕" w:hint="eastAsia"/>
          <w:sz w:val="22"/>
          <w:szCs w:val="22"/>
          <w:lang w:val="en-US" w:eastAsia="ko-KR"/>
        </w:rPr>
        <w:t>.</w:t>
      </w:r>
    </w:p>
    <w:p w14:paraId="3F1A19D4" w14:textId="6869C514" w:rsidR="00DB2E21" w:rsidRPr="00470FF8" w:rsidRDefault="00DB2E21" w:rsidP="00DB2E21">
      <w:pPr>
        <w:spacing w:before="120" w:after="120" w:line="240" w:lineRule="auto"/>
        <w:ind w:left="0" w:firstLineChars="100" w:firstLine="220"/>
        <w:rPr>
          <w:rFonts w:eastAsia="바탕"/>
          <w:sz w:val="22"/>
          <w:szCs w:val="22"/>
          <w:lang w:val="en-US" w:eastAsia="ko-KR"/>
        </w:rPr>
      </w:pPr>
      <w:r w:rsidRPr="00470FF8">
        <w:rPr>
          <w:rFonts w:eastAsia="바탕" w:hint="eastAsia"/>
          <w:sz w:val="22"/>
          <w:szCs w:val="22"/>
          <w:lang w:val="en-US" w:eastAsia="ko-KR"/>
        </w:rPr>
        <w:t xml:space="preserve">When R2D transmission triggers Msg1 transmission(s), the reader may not detect any Msg1 transmission or may detect Msg1 failure based on CRC. In this case, </w:t>
      </w:r>
      <w:r w:rsidRPr="00470FF8">
        <w:rPr>
          <w:rFonts w:eastAsia="바탕"/>
          <w:sz w:val="22"/>
          <w:szCs w:val="22"/>
          <w:lang w:val="en-US" w:eastAsia="ko-KR"/>
        </w:rPr>
        <w:t>L1 control information does not indicate the resource index</w:t>
      </w:r>
      <w:r w:rsidR="009A51C8" w:rsidRPr="00470FF8">
        <w:rPr>
          <w:rFonts w:eastAsia="바탕" w:hint="eastAsia"/>
          <w:sz w:val="22"/>
          <w:szCs w:val="22"/>
          <w:lang w:val="en-US" w:eastAsia="ko-KR"/>
        </w:rPr>
        <w:t xml:space="preserve"> for </w:t>
      </w:r>
      <w:r w:rsidR="00993180" w:rsidRPr="00470FF8">
        <w:rPr>
          <w:rFonts w:eastAsia="바탕" w:hint="eastAsia"/>
          <w:sz w:val="22"/>
          <w:szCs w:val="22"/>
          <w:lang w:val="en-US" w:eastAsia="ko-KR"/>
        </w:rPr>
        <w:t>the Msg1</w:t>
      </w:r>
      <w:r w:rsidRPr="00470FF8">
        <w:rPr>
          <w:rFonts w:eastAsia="바탕"/>
          <w:sz w:val="22"/>
          <w:szCs w:val="22"/>
          <w:lang w:val="en-US" w:eastAsia="ko-KR"/>
        </w:rPr>
        <w:t xml:space="preserve"> not detected </w:t>
      </w:r>
      <w:r w:rsidR="00993180" w:rsidRPr="00470FF8">
        <w:rPr>
          <w:rFonts w:eastAsia="바탕" w:hint="eastAsia"/>
          <w:sz w:val="22"/>
          <w:szCs w:val="22"/>
          <w:lang w:val="en-US" w:eastAsia="ko-KR"/>
        </w:rPr>
        <w:t>and</w:t>
      </w:r>
      <w:r w:rsidRPr="00470FF8">
        <w:rPr>
          <w:rFonts w:eastAsia="바탕"/>
          <w:sz w:val="22"/>
          <w:szCs w:val="22"/>
          <w:lang w:val="en-US" w:eastAsia="ko-KR"/>
        </w:rPr>
        <w:t xml:space="preserve"> </w:t>
      </w:r>
      <w:r w:rsidR="00993180" w:rsidRPr="00470FF8">
        <w:rPr>
          <w:rFonts w:eastAsia="바탕" w:hint="eastAsia"/>
          <w:sz w:val="22"/>
          <w:szCs w:val="22"/>
          <w:lang w:val="en-US" w:eastAsia="ko-KR"/>
        </w:rPr>
        <w:t xml:space="preserve">the </w:t>
      </w:r>
      <w:r w:rsidR="00D45EC9" w:rsidRPr="00470FF8">
        <w:rPr>
          <w:rFonts w:eastAsia="바탕" w:hint="eastAsia"/>
          <w:sz w:val="22"/>
          <w:szCs w:val="22"/>
          <w:lang w:val="en-US" w:eastAsia="ko-KR"/>
        </w:rPr>
        <w:t>CRC</w:t>
      </w:r>
      <w:r w:rsidRPr="00470FF8">
        <w:rPr>
          <w:rFonts w:eastAsia="바탕"/>
          <w:sz w:val="22"/>
          <w:szCs w:val="22"/>
          <w:lang w:val="en-US" w:eastAsia="ko-KR"/>
        </w:rPr>
        <w:t xml:space="preserve"> failure</w:t>
      </w:r>
      <w:r w:rsidR="00D45EC9" w:rsidRPr="00470FF8">
        <w:rPr>
          <w:rFonts w:eastAsia="바탕" w:hint="eastAsia"/>
          <w:sz w:val="22"/>
          <w:szCs w:val="22"/>
          <w:lang w:val="en-US" w:eastAsia="ko-KR"/>
        </w:rPr>
        <w:t xml:space="preserve"> of Msg1</w:t>
      </w:r>
      <w:r w:rsidRPr="00470FF8">
        <w:rPr>
          <w:rFonts w:eastAsia="바탕"/>
          <w:sz w:val="22"/>
          <w:szCs w:val="22"/>
          <w:lang w:val="en-US" w:eastAsia="ko-KR"/>
        </w:rPr>
        <w:t>.</w:t>
      </w:r>
    </w:p>
    <w:p w14:paraId="2237C016" w14:textId="23CCDA02" w:rsidR="00257215" w:rsidRPr="00470FF8" w:rsidRDefault="00F44961" w:rsidP="00F44961">
      <w:pPr>
        <w:spacing w:before="120" w:after="120" w:line="240" w:lineRule="auto"/>
        <w:ind w:left="0" w:firstLineChars="100" w:firstLine="220"/>
        <w:rPr>
          <w:rFonts w:eastAsia="바탕"/>
          <w:b/>
          <w:bCs/>
          <w:sz w:val="22"/>
          <w:szCs w:val="22"/>
          <w:lang w:val="en-US" w:eastAsia="ko-KR"/>
        </w:rPr>
      </w:pPr>
      <w:r w:rsidRPr="00470FF8">
        <w:rPr>
          <w:rFonts w:eastAsia="바탕"/>
          <w:b/>
          <w:bCs/>
          <w:sz w:val="22"/>
          <w:szCs w:val="22"/>
          <w:lang w:val="en-US" w:eastAsia="ko-KR"/>
        </w:rPr>
        <w:t>Proposal</w:t>
      </w:r>
      <w:r w:rsidR="008C1823">
        <w:rPr>
          <w:rFonts w:eastAsia="바탕" w:hint="eastAsia"/>
          <w:b/>
          <w:bCs/>
          <w:sz w:val="22"/>
          <w:szCs w:val="22"/>
          <w:lang w:val="en-US" w:eastAsia="ko-KR"/>
        </w:rPr>
        <w:t xml:space="preserve"> </w:t>
      </w:r>
      <w:r w:rsidR="00F6009A">
        <w:rPr>
          <w:rFonts w:eastAsia="바탕" w:hint="eastAsia"/>
          <w:b/>
          <w:bCs/>
          <w:sz w:val="22"/>
          <w:szCs w:val="22"/>
          <w:lang w:val="en-US" w:eastAsia="ko-KR"/>
        </w:rPr>
        <w:t>9</w:t>
      </w:r>
      <w:r w:rsidRPr="00470FF8">
        <w:rPr>
          <w:rFonts w:eastAsia="바탕"/>
          <w:b/>
          <w:bCs/>
          <w:sz w:val="22"/>
          <w:szCs w:val="22"/>
          <w:lang w:val="en-US" w:eastAsia="ko-KR"/>
        </w:rPr>
        <w:t>: Support L1 control information of PRDCH</w:t>
      </w:r>
      <w:r w:rsidR="00D245A0" w:rsidRPr="00470FF8">
        <w:rPr>
          <w:rFonts w:eastAsia="바탕"/>
          <w:b/>
          <w:bCs/>
          <w:sz w:val="22"/>
          <w:szCs w:val="22"/>
          <w:lang w:val="en-US" w:eastAsia="ko-KR"/>
        </w:rPr>
        <w:t xml:space="preserve"> </w:t>
      </w:r>
      <w:r w:rsidRPr="00470FF8">
        <w:rPr>
          <w:rFonts w:eastAsia="바탕"/>
          <w:b/>
          <w:bCs/>
          <w:sz w:val="22"/>
          <w:szCs w:val="22"/>
          <w:lang w:val="en-US" w:eastAsia="ko-KR"/>
        </w:rPr>
        <w:t xml:space="preserve">at least </w:t>
      </w:r>
      <w:bookmarkStart w:id="10" w:name="_Hlk197098737"/>
      <w:r w:rsidRPr="00470FF8">
        <w:rPr>
          <w:rFonts w:eastAsia="바탕"/>
          <w:b/>
          <w:bCs/>
          <w:sz w:val="22"/>
          <w:szCs w:val="22"/>
          <w:lang w:val="en-US" w:eastAsia="ko-KR"/>
        </w:rPr>
        <w:t>for Msg2</w:t>
      </w:r>
      <w:r w:rsidR="009602FF" w:rsidRPr="00470FF8">
        <w:rPr>
          <w:rFonts w:eastAsia="바탕"/>
          <w:b/>
          <w:bCs/>
          <w:sz w:val="22"/>
          <w:szCs w:val="22"/>
          <w:lang w:val="en-US" w:eastAsia="ko-KR"/>
        </w:rPr>
        <w:t xml:space="preserve"> PRDCH where</w:t>
      </w:r>
      <w:r w:rsidR="00D245A0" w:rsidRPr="00470FF8">
        <w:rPr>
          <w:rFonts w:eastAsia="바탕"/>
          <w:b/>
          <w:bCs/>
          <w:sz w:val="22"/>
          <w:szCs w:val="22"/>
          <w:lang w:val="en-US" w:eastAsia="ko-KR"/>
        </w:rPr>
        <w:t xml:space="preserve"> the L1 control information indicates </w:t>
      </w:r>
      <w:r w:rsidR="00856341" w:rsidRPr="00470FF8">
        <w:rPr>
          <w:rFonts w:eastAsia="바탕"/>
          <w:b/>
          <w:bCs/>
          <w:sz w:val="22"/>
          <w:szCs w:val="22"/>
          <w:lang w:val="en-US" w:eastAsia="ko-KR"/>
        </w:rPr>
        <w:t xml:space="preserve">Msg </w:t>
      </w:r>
      <w:r w:rsidR="001E1860" w:rsidRPr="00470FF8">
        <w:rPr>
          <w:rFonts w:eastAsia="바탕"/>
          <w:b/>
          <w:bCs/>
          <w:sz w:val="22"/>
          <w:szCs w:val="22"/>
          <w:lang w:val="en-US" w:eastAsia="ko-KR"/>
        </w:rPr>
        <w:t xml:space="preserve">Type </w:t>
      </w:r>
      <w:r w:rsidR="00856341" w:rsidRPr="00470FF8">
        <w:rPr>
          <w:rFonts w:eastAsia="바탕"/>
          <w:b/>
          <w:bCs/>
          <w:sz w:val="22"/>
          <w:szCs w:val="22"/>
          <w:lang w:val="en-US" w:eastAsia="ko-KR"/>
        </w:rPr>
        <w:t>2</w:t>
      </w:r>
      <w:r w:rsidR="00994833" w:rsidRPr="00470FF8">
        <w:rPr>
          <w:rFonts w:eastAsia="바탕"/>
          <w:b/>
          <w:bCs/>
          <w:sz w:val="22"/>
          <w:szCs w:val="22"/>
          <w:lang w:val="en-US" w:eastAsia="ko-KR"/>
        </w:rPr>
        <w:t>, the number of responses,</w:t>
      </w:r>
      <w:r w:rsidR="00856341" w:rsidRPr="00470FF8">
        <w:rPr>
          <w:rFonts w:eastAsia="바탕"/>
          <w:b/>
          <w:bCs/>
          <w:sz w:val="22"/>
          <w:szCs w:val="22"/>
          <w:lang w:val="en-US" w:eastAsia="ko-KR"/>
        </w:rPr>
        <w:t xml:space="preserve"> and </w:t>
      </w:r>
      <w:r w:rsidR="00EF4AAB" w:rsidRPr="00470FF8">
        <w:rPr>
          <w:rFonts w:eastAsia="바탕"/>
          <w:b/>
          <w:bCs/>
          <w:sz w:val="22"/>
          <w:szCs w:val="22"/>
          <w:lang w:val="en-US" w:eastAsia="ko-KR"/>
        </w:rPr>
        <w:t xml:space="preserve">a </w:t>
      </w:r>
      <w:r w:rsidR="00DA1BB9" w:rsidRPr="00470FF8">
        <w:rPr>
          <w:rFonts w:eastAsia="바탕"/>
          <w:b/>
          <w:bCs/>
          <w:sz w:val="22"/>
          <w:szCs w:val="22"/>
          <w:lang w:val="en-US" w:eastAsia="ko-KR"/>
        </w:rPr>
        <w:t xml:space="preserve">list of </w:t>
      </w:r>
      <w:r w:rsidR="007A722B" w:rsidRPr="00470FF8">
        <w:rPr>
          <w:rFonts w:eastAsia="바탕"/>
          <w:b/>
          <w:bCs/>
          <w:sz w:val="22"/>
          <w:szCs w:val="22"/>
          <w:lang w:val="en-US" w:eastAsia="ko-KR"/>
        </w:rPr>
        <w:t>Msg1 resource index</w:t>
      </w:r>
      <w:r w:rsidR="00AE04F6" w:rsidRPr="00470FF8">
        <w:rPr>
          <w:rFonts w:eastAsia="바탕"/>
          <w:b/>
          <w:bCs/>
          <w:sz w:val="22"/>
          <w:szCs w:val="22"/>
          <w:lang w:val="en-US" w:eastAsia="ko-KR"/>
        </w:rPr>
        <w:t xml:space="preserve"> </w:t>
      </w:r>
      <w:r w:rsidR="00257215" w:rsidRPr="00470FF8">
        <w:rPr>
          <w:rFonts w:eastAsia="바탕"/>
          <w:b/>
          <w:bCs/>
          <w:sz w:val="22"/>
          <w:szCs w:val="22"/>
          <w:lang w:val="en-US" w:eastAsia="ko-KR"/>
        </w:rPr>
        <w:t>for response</w:t>
      </w:r>
      <w:r w:rsidR="00DA1BB9" w:rsidRPr="00470FF8">
        <w:rPr>
          <w:rFonts w:eastAsia="바탕"/>
          <w:b/>
          <w:bCs/>
          <w:sz w:val="22"/>
          <w:szCs w:val="22"/>
          <w:lang w:val="en-US" w:eastAsia="ko-KR"/>
        </w:rPr>
        <w:t>(s)</w:t>
      </w:r>
      <w:r w:rsidR="00257215" w:rsidRPr="00470FF8">
        <w:rPr>
          <w:rFonts w:eastAsia="바탕"/>
          <w:b/>
          <w:bCs/>
          <w:sz w:val="22"/>
          <w:szCs w:val="22"/>
          <w:lang w:val="en-US" w:eastAsia="ko-KR"/>
        </w:rPr>
        <w:t xml:space="preserve"> to Msg1</w:t>
      </w:r>
      <w:r w:rsidR="00DA1BB9" w:rsidRPr="00470FF8">
        <w:rPr>
          <w:rFonts w:eastAsia="바탕"/>
          <w:b/>
          <w:bCs/>
          <w:sz w:val="22"/>
          <w:szCs w:val="22"/>
          <w:lang w:val="en-US" w:eastAsia="ko-KR"/>
        </w:rPr>
        <w:t xml:space="preserve"> transmission(s)</w:t>
      </w:r>
      <w:r w:rsidR="00257215" w:rsidRPr="00470FF8">
        <w:rPr>
          <w:rFonts w:eastAsia="바탕"/>
          <w:b/>
          <w:bCs/>
          <w:sz w:val="22"/>
          <w:szCs w:val="22"/>
          <w:lang w:val="en-US" w:eastAsia="ko-KR"/>
        </w:rPr>
        <w:t>.</w:t>
      </w:r>
      <w:bookmarkEnd w:id="10"/>
    </w:p>
    <w:p w14:paraId="21D594DB" w14:textId="45FB66E3" w:rsidR="00DA1BB9" w:rsidRDefault="009B4108" w:rsidP="002150D3">
      <w:pPr>
        <w:pStyle w:val="a0"/>
        <w:numPr>
          <w:ilvl w:val="0"/>
          <w:numId w:val="65"/>
        </w:numPr>
        <w:rPr>
          <w:b/>
          <w:bCs/>
          <w:lang w:val="en-US"/>
        </w:rPr>
      </w:pPr>
      <w:bookmarkStart w:id="11" w:name="_Hlk197098783"/>
      <w:r w:rsidRPr="00470FF8">
        <w:rPr>
          <w:b/>
          <w:bCs/>
          <w:lang w:val="en-US"/>
        </w:rPr>
        <w:t>For</w:t>
      </w:r>
      <w:r w:rsidR="0071587F" w:rsidRPr="00470FF8">
        <w:rPr>
          <w:b/>
          <w:bCs/>
          <w:lang w:val="en-US"/>
        </w:rPr>
        <w:t xml:space="preserve"> a </w:t>
      </w:r>
      <w:r w:rsidR="00872744" w:rsidRPr="00470FF8">
        <w:rPr>
          <w:b/>
          <w:bCs/>
          <w:lang w:val="en-US"/>
        </w:rPr>
        <w:t xml:space="preserve">positive </w:t>
      </w:r>
      <w:r w:rsidR="0071587F" w:rsidRPr="00470FF8">
        <w:rPr>
          <w:b/>
          <w:bCs/>
          <w:lang w:val="en-US"/>
        </w:rPr>
        <w:t>response to a Msg1</w:t>
      </w:r>
      <w:r w:rsidR="00B76E5B" w:rsidRPr="00470FF8">
        <w:rPr>
          <w:b/>
          <w:bCs/>
          <w:lang w:val="en-US"/>
        </w:rPr>
        <w:t xml:space="preserve"> in a Msg2</w:t>
      </w:r>
      <w:r w:rsidRPr="00470FF8">
        <w:rPr>
          <w:b/>
          <w:bCs/>
          <w:lang w:val="en-US"/>
        </w:rPr>
        <w:t xml:space="preserve">, L1 control information indicates </w:t>
      </w:r>
      <w:r w:rsidR="0071587F" w:rsidRPr="00470FF8">
        <w:rPr>
          <w:b/>
          <w:bCs/>
          <w:lang w:val="en-US"/>
        </w:rPr>
        <w:t>the resource index of the Msg1 transmission</w:t>
      </w:r>
      <w:r w:rsidR="00B76E5B" w:rsidRPr="00470FF8">
        <w:rPr>
          <w:b/>
          <w:bCs/>
          <w:lang w:val="en-US"/>
        </w:rPr>
        <w:t xml:space="preserve"> while</w:t>
      </w:r>
      <w:r w:rsidR="007766C0" w:rsidRPr="00470FF8">
        <w:rPr>
          <w:b/>
          <w:bCs/>
          <w:lang w:val="en-US"/>
        </w:rPr>
        <w:t xml:space="preserve"> L</w:t>
      </w:r>
      <w:r w:rsidR="00B76E5B" w:rsidRPr="00470FF8">
        <w:rPr>
          <w:b/>
          <w:bCs/>
          <w:lang w:val="en-US"/>
        </w:rPr>
        <w:t>2</w:t>
      </w:r>
      <w:r w:rsidR="007766C0" w:rsidRPr="00470FF8">
        <w:rPr>
          <w:b/>
          <w:bCs/>
          <w:lang w:val="en-US"/>
        </w:rPr>
        <w:t xml:space="preserve"> control information indicates</w:t>
      </w:r>
      <w:r w:rsidR="001B466D" w:rsidRPr="00470FF8">
        <w:rPr>
          <w:b/>
          <w:bCs/>
          <w:lang w:val="en-US"/>
        </w:rPr>
        <w:t xml:space="preserve"> </w:t>
      </w:r>
      <w:r w:rsidR="00646AFE" w:rsidRPr="00470FF8">
        <w:rPr>
          <w:b/>
          <w:bCs/>
          <w:lang w:val="en-US"/>
        </w:rPr>
        <w:t xml:space="preserve">a </w:t>
      </w:r>
      <w:r w:rsidR="001B466D" w:rsidRPr="00470FF8">
        <w:rPr>
          <w:b/>
          <w:bCs/>
          <w:lang w:val="en-US"/>
        </w:rPr>
        <w:t>random ID</w:t>
      </w:r>
      <w:r w:rsidR="00B76E5B" w:rsidRPr="00470FF8">
        <w:rPr>
          <w:b/>
          <w:bCs/>
          <w:lang w:val="en-US"/>
        </w:rPr>
        <w:t xml:space="preserve"> </w:t>
      </w:r>
      <w:r w:rsidR="00646AFE" w:rsidRPr="00470FF8">
        <w:rPr>
          <w:b/>
          <w:bCs/>
          <w:lang w:val="en-US"/>
        </w:rPr>
        <w:t>acquired from the Msg 1 on the</w:t>
      </w:r>
      <w:r w:rsidR="009371FB" w:rsidRPr="00470FF8">
        <w:rPr>
          <w:b/>
          <w:bCs/>
          <w:lang w:val="en-US"/>
        </w:rPr>
        <w:t xml:space="preserve"> </w:t>
      </w:r>
      <w:r w:rsidR="00E27A4C" w:rsidRPr="00470FF8">
        <w:rPr>
          <w:b/>
          <w:bCs/>
          <w:lang w:val="en-US"/>
        </w:rPr>
        <w:t>resource index</w:t>
      </w:r>
      <w:r w:rsidR="001B466D" w:rsidRPr="00470FF8">
        <w:rPr>
          <w:b/>
          <w:bCs/>
          <w:lang w:val="en-US"/>
        </w:rPr>
        <w:t>.</w:t>
      </w:r>
      <w:r w:rsidR="000529CB" w:rsidRPr="00470FF8">
        <w:rPr>
          <w:rFonts w:hint="eastAsia"/>
          <w:b/>
          <w:bCs/>
          <w:lang w:val="en-US"/>
        </w:rPr>
        <w:t xml:space="preserve"> The resource indexes are listed in L1 control </w:t>
      </w:r>
      <w:r w:rsidR="000529CB" w:rsidRPr="00470FF8">
        <w:rPr>
          <w:b/>
          <w:bCs/>
          <w:lang w:val="en-US"/>
        </w:rPr>
        <w:t>information</w:t>
      </w:r>
      <w:r w:rsidR="000529CB" w:rsidRPr="00470FF8">
        <w:rPr>
          <w:rFonts w:hint="eastAsia"/>
          <w:b/>
          <w:bCs/>
          <w:lang w:val="en-US"/>
        </w:rPr>
        <w:t xml:space="preserve"> in the same order of the corresponding random IDs in L2 control information.</w:t>
      </w:r>
    </w:p>
    <w:p w14:paraId="491B4793" w14:textId="722EBA6F" w:rsidR="00F6009A" w:rsidRPr="00F6009A" w:rsidRDefault="00F6009A" w:rsidP="00141937">
      <w:pPr>
        <w:pStyle w:val="a0"/>
        <w:numPr>
          <w:ilvl w:val="0"/>
          <w:numId w:val="65"/>
        </w:numPr>
        <w:rPr>
          <w:b/>
          <w:bCs/>
          <w:lang w:val="en-US"/>
        </w:rPr>
      </w:pPr>
      <w:bookmarkStart w:id="12" w:name="_Hlk197098775"/>
      <w:r w:rsidRPr="00F6009A">
        <w:rPr>
          <w:b/>
          <w:bCs/>
          <w:lang w:val="en-US"/>
        </w:rPr>
        <w:t xml:space="preserve">Msg1 resource index = </w:t>
      </w:r>
      <w:bookmarkStart w:id="13" w:name="_Hlk196400058"/>
      <w:r w:rsidRPr="00F6009A">
        <w:rPr>
          <w:b/>
          <w:bCs/>
          <w:lang w:val="en-US"/>
        </w:rPr>
        <w:t>(y-1) + Y*(x-1)</w:t>
      </w:r>
      <w:bookmarkEnd w:id="13"/>
      <w:r w:rsidRPr="00F6009A">
        <w:rPr>
          <w:rFonts w:hint="eastAsia"/>
          <w:b/>
          <w:bCs/>
          <w:lang w:val="en-US"/>
        </w:rPr>
        <w:t xml:space="preserve">, </w:t>
      </w:r>
      <w:r w:rsidRPr="00F6009A">
        <w:rPr>
          <w:b/>
          <w:bCs/>
          <w:lang w:val="en-US"/>
        </w:rPr>
        <w:t>where y = 1…Y, x = 1…X.</w:t>
      </w:r>
      <w:bookmarkEnd w:id="12"/>
    </w:p>
    <w:bookmarkEnd w:id="11"/>
    <w:p w14:paraId="551DC2A7" w14:textId="1BAEE641" w:rsidR="00F6009A" w:rsidRPr="00F6009A" w:rsidRDefault="00F6009A" w:rsidP="00F6009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Meanwhile, we think that i</w:t>
      </w:r>
      <w:r w:rsidRPr="00F6009A">
        <w:rPr>
          <w:rFonts w:eastAsia="바탕"/>
          <w:sz w:val="22"/>
          <w:szCs w:val="22"/>
          <w:lang w:val="en-US" w:eastAsia="ko-KR"/>
        </w:rPr>
        <w:t>f the maximum number of Msg2 transmissions or the end of Msg2 transmission is known to devices in Case 2, 3 and 5, devices do not need to process any Msg2 transmission after the end of Msg2 transmission.</w:t>
      </w:r>
      <w:r>
        <w:rPr>
          <w:rFonts w:eastAsia="바탕" w:hint="eastAsia"/>
          <w:sz w:val="22"/>
          <w:szCs w:val="22"/>
          <w:lang w:val="en-US" w:eastAsia="ko-KR"/>
        </w:rPr>
        <w:t xml:space="preserve"> T</w:t>
      </w:r>
      <w:r>
        <w:rPr>
          <w:rFonts w:eastAsia="바탕"/>
          <w:sz w:val="22"/>
          <w:szCs w:val="22"/>
          <w:lang w:val="en-US" w:eastAsia="ko-KR"/>
        </w:rPr>
        <w:t>h</w:t>
      </w:r>
      <w:r>
        <w:rPr>
          <w:rFonts w:eastAsia="바탕" w:hint="eastAsia"/>
          <w:sz w:val="22"/>
          <w:szCs w:val="22"/>
          <w:lang w:val="en-US" w:eastAsia="ko-KR"/>
        </w:rPr>
        <w:t>us, for</w:t>
      </w:r>
      <w:r w:rsidRPr="00F6009A">
        <w:rPr>
          <w:rFonts w:eastAsia="바탕"/>
          <w:sz w:val="22"/>
          <w:szCs w:val="22"/>
          <w:lang w:val="en-US" w:eastAsia="ko-KR"/>
        </w:rPr>
        <w:t xml:space="preserve"> Case 2, 3 or 5, </w:t>
      </w:r>
      <w:r>
        <w:rPr>
          <w:rFonts w:eastAsia="바탕" w:hint="eastAsia"/>
          <w:sz w:val="22"/>
          <w:szCs w:val="22"/>
          <w:lang w:val="en-US" w:eastAsia="ko-KR"/>
        </w:rPr>
        <w:t xml:space="preserve">we can </w:t>
      </w:r>
      <w:r w:rsidRPr="00F6009A">
        <w:rPr>
          <w:rFonts w:eastAsia="바탕"/>
          <w:sz w:val="22"/>
          <w:szCs w:val="22"/>
          <w:lang w:val="en-US" w:eastAsia="ko-KR"/>
        </w:rPr>
        <w:t>consider one of the following options:</w:t>
      </w:r>
    </w:p>
    <w:p w14:paraId="71C15509" w14:textId="0D427116" w:rsidR="00F6009A" w:rsidRPr="00F6009A" w:rsidRDefault="00F6009A" w:rsidP="00F6009A">
      <w:pPr>
        <w:pStyle w:val="a0"/>
        <w:numPr>
          <w:ilvl w:val="0"/>
          <w:numId w:val="70"/>
        </w:numPr>
        <w:rPr>
          <w:lang w:val="en-US"/>
        </w:rPr>
      </w:pPr>
      <w:r w:rsidRPr="00F6009A">
        <w:rPr>
          <w:lang w:val="en-US"/>
        </w:rPr>
        <w:t>Option 1: The maximum number of Msg2 transmissions for a R2D transmission triggering Msg1 is pre-defined, determined based on a rule (e.g. X value of Msg1) or indicated by Msg2 or the R2D transmission triggering Msg1.</w:t>
      </w:r>
    </w:p>
    <w:p w14:paraId="20E82857" w14:textId="49EBAB93" w:rsidR="00F6009A" w:rsidRPr="00F6009A" w:rsidRDefault="00F6009A" w:rsidP="00F6009A">
      <w:pPr>
        <w:pStyle w:val="a0"/>
        <w:numPr>
          <w:ilvl w:val="0"/>
          <w:numId w:val="70"/>
        </w:numPr>
        <w:rPr>
          <w:lang w:val="en-US"/>
        </w:rPr>
      </w:pPr>
      <w:r w:rsidRPr="00F6009A">
        <w:rPr>
          <w:lang w:val="en-US"/>
        </w:rPr>
        <w:t>Option 2: A Msg2 transmission in a PRDCH indicates whether this PRDCH corresponds to the end of Msg2 transmission for the R2D transmission triggering Msg1.</w:t>
      </w:r>
    </w:p>
    <w:p w14:paraId="05606501" w14:textId="753211D3" w:rsidR="00F6009A" w:rsidRPr="00F6009A" w:rsidRDefault="00F6009A" w:rsidP="00F6009A">
      <w:pPr>
        <w:pStyle w:val="a0"/>
        <w:numPr>
          <w:ilvl w:val="0"/>
          <w:numId w:val="70"/>
        </w:numPr>
        <w:rPr>
          <w:lang w:val="en-US"/>
        </w:rPr>
      </w:pPr>
      <w:r w:rsidRPr="00F6009A">
        <w:rPr>
          <w:lang w:val="en-US"/>
        </w:rPr>
        <w:t>Option 3: A Msg2 transmission in a PRDCH indicates whether a next Msg2 will be transmitted for the R2D transmission triggering Msg1.</w:t>
      </w:r>
    </w:p>
    <w:p w14:paraId="5C5D93D1" w14:textId="30EB6EB0" w:rsidR="00F6009A" w:rsidRPr="00F6009A" w:rsidRDefault="00F6009A" w:rsidP="00F6009A">
      <w:pPr>
        <w:pStyle w:val="a0"/>
        <w:numPr>
          <w:ilvl w:val="0"/>
          <w:numId w:val="70"/>
        </w:numPr>
        <w:rPr>
          <w:lang w:val="en-US"/>
        </w:rPr>
      </w:pPr>
      <w:r w:rsidRPr="00F6009A">
        <w:rPr>
          <w:lang w:val="en-US"/>
        </w:rPr>
        <w:t>Option 4: A device processes any detected Msg2 PRDCH until the end of this random access e.g. by reception of Msg4 or a R2D transmission triggering re-access from the device.</w:t>
      </w:r>
    </w:p>
    <w:p w14:paraId="38AD3A55" w14:textId="392FA0E3" w:rsidR="00B527DC" w:rsidRPr="00470FF8" w:rsidRDefault="00B527DC" w:rsidP="00EB57A4">
      <w:pPr>
        <w:spacing w:before="120" w:after="120" w:line="240" w:lineRule="auto"/>
        <w:ind w:left="0" w:firstLineChars="100" w:firstLine="220"/>
        <w:rPr>
          <w:rFonts w:eastAsia="바탕"/>
          <w:b/>
          <w:bCs/>
          <w:sz w:val="22"/>
          <w:szCs w:val="22"/>
          <w:lang w:val="en-US" w:eastAsia="ko-KR"/>
        </w:rPr>
      </w:pPr>
      <w:r w:rsidRPr="00470FF8">
        <w:rPr>
          <w:rFonts w:eastAsia="바탕"/>
          <w:b/>
          <w:bCs/>
          <w:sz w:val="22"/>
          <w:szCs w:val="22"/>
          <w:lang w:val="en-US" w:eastAsia="ko-KR"/>
        </w:rPr>
        <w:t>Observation</w:t>
      </w:r>
      <w:r w:rsidR="008C1823">
        <w:rPr>
          <w:rFonts w:eastAsia="바탕" w:hint="eastAsia"/>
          <w:b/>
          <w:bCs/>
          <w:sz w:val="22"/>
          <w:szCs w:val="22"/>
          <w:lang w:val="en-US" w:eastAsia="ko-KR"/>
        </w:rPr>
        <w:t xml:space="preserve"> </w:t>
      </w:r>
      <w:r w:rsidR="00761FD4">
        <w:rPr>
          <w:rFonts w:eastAsia="바탕" w:hint="eastAsia"/>
          <w:b/>
          <w:bCs/>
          <w:sz w:val="22"/>
          <w:szCs w:val="22"/>
          <w:lang w:val="en-US" w:eastAsia="ko-KR"/>
        </w:rPr>
        <w:t>2.</w:t>
      </w:r>
      <w:r w:rsidR="00AD7C1B">
        <w:rPr>
          <w:rFonts w:eastAsia="바탕" w:hint="eastAsia"/>
          <w:b/>
          <w:bCs/>
          <w:sz w:val="22"/>
          <w:szCs w:val="22"/>
          <w:lang w:val="en-US" w:eastAsia="ko-KR"/>
        </w:rPr>
        <w:t>5</w:t>
      </w:r>
      <w:r w:rsidR="00761FD4">
        <w:rPr>
          <w:rFonts w:eastAsia="바탕" w:hint="eastAsia"/>
          <w:b/>
          <w:bCs/>
          <w:sz w:val="22"/>
          <w:szCs w:val="22"/>
          <w:lang w:val="en-US" w:eastAsia="ko-KR"/>
        </w:rPr>
        <w:t>C</w:t>
      </w:r>
      <w:r w:rsidRPr="00470FF8">
        <w:rPr>
          <w:rFonts w:eastAsia="바탕"/>
          <w:b/>
          <w:bCs/>
          <w:sz w:val="22"/>
          <w:szCs w:val="22"/>
          <w:lang w:val="en-US" w:eastAsia="ko-KR"/>
        </w:rPr>
        <w:t xml:space="preserve">: </w:t>
      </w:r>
      <w:bookmarkStart w:id="14" w:name="_Hlk197696965"/>
      <w:r w:rsidRPr="00470FF8">
        <w:rPr>
          <w:rFonts w:eastAsia="바탕"/>
          <w:b/>
          <w:bCs/>
          <w:sz w:val="22"/>
          <w:szCs w:val="22"/>
          <w:lang w:val="en-US" w:eastAsia="ko-KR"/>
        </w:rPr>
        <w:t xml:space="preserve">If the maximum number of Msg2 transmissions or the end of Msg2 transmission is known to devices in Case 2, 3 and 5, devices do not need to process any Msg2 transmission </w:t>
      </w:r>
      <w:r w:rsidR="00B802B4" w:rsidRPr="00470FF8">
        <w:rPr>
          <w:rFonts w:eastAsia="바탕"/>
          <w:b/>
          <w:bCs/>
          <w:sz w:val="22"/>
          <w:szCs w:val="22"/>
          <w:lang w:val="en-US" w:eastAsia="ko-KR"/>
        </w:rPr>
        <w:t xml:space="preserve">after </w:t>
      </w:r>
      <w:r w:rsidR="007A7EF7" w:rsidRPr="00470FF8">
        <w:rPr>
          <w:rFonts w:eastAsia="바탕" w:hint="eastAsia"/>
          <w:b/>
          <w:bCs/>
          <w:sz w:val="22"/>
          <w:szCs w:val="22"/>
          <w:lang w:val="en-US" w:eastAsia="ko-KR"/>
        </w:rPr>
        <w:t>the end of Msg2 transmission</w:t>
      </w:r>
      <w:r w:rsidR="00B36997" w:rsidRPr="00470FF8">
        <w:rPr>
          <w:rFonts w:eastAsia="바탕" w:hint="eastAsia"/>
          <w:b/>
          <w:bCs/>
          <w:sz w:val="22"/>
          <w:szCs w:val="22"/>
          <w:lang w:val="en-US" w:eastAsia="ko-KR"/>
        </w:rPr>
        <w:t>.</w:t>
      </w:r>
      <w:bookmarkEnd w:id="14"/>
    </w:p>
    <w:p w14:paraId="2E0F0EBB" w14:textId="5FAD8468" w:rsidR="005837DC" w:rsidRPr="00470FF8" w:rsidRDefault="00B802B4" w:rsidP="00EB57A4">
      <w:pPr>
        <w:spacing w:before="120" w:after="120" w:line="240" w:lineRule="auto"/>
        <w:ind w:left="0" w:firstLineChars="100" w:firstLine="220"/>
        <w:rPr>
          <w:rFonts w:eastAsia="바탕"/>
          <w:b/>
          <w:bCs/>
          <w:sz w:val="22"/>
          <w:szCs w:val="22"/>
          <w:lang w:val="en-US" w:eastAsia="ko-KR"/>
        </w:rPr>
      </w:pPr>
      <w:r w:rsidRPr="00470FF8">
        <w:rPr>
          <w:rFonts w:eastAsia="바탕" w:hint="eastAsia"/>
          <w:b/>
          <w:bCs/>
          <w:sz w:val="22"/>
          <w:szCs w:val="22"/>
          <w:lang w:val="en-US" w:eastAsia="ko-KR"/>
        </w:rPr>
        <w:t>Proposal</w:t>
      </w:r>
      <w:r w:rsidR="008C1823">
        <w:rPr>
          <w:rFonts w:eastAsia="바탕" w:hint="eastAsia"/>
          <w:b/>
          <w:bCs/>
          <w:sz w:val="22"/>
          <w:szCs w:val="22"/>
          <w:lang w:val="en-US" w:eastAsia="ko-KR"/>
        </w:rPr>
        <w:t xml:space="preserve"> </w:t>
      </w:r>
      <w:r w:rsidR="00F6009A">
        <w:rPr>
          <w:rFonts w:eastAsia="바탕" w:hint="eastAsia"/>
          <w:b/>
          <w:bCs/>
          <w:sz w:val="22"/>
          <w:szCs w:val="22"/>
          <w:lang w:val="en-US" w:eastAsia="ko-KR"/>
        </w:rPr>
        <w:t>10</w:t>
      </w:r>
      <w:r w:rsidRPr="00470FF8">
        <w:rPr>
          <w:rFonts w:eastAsia="바탕" w:hint="eastAsia"/>
          <w:b/>
          <w:bCs/>
          <w:sz w:val="22"/>
          <w:szCs w:val="22"/>
          <w:lang w:val="en-US" w:eastAsia="ko-KR"/>
        </w:rPr>
        <w:t xml:space="preserve">: </w:t>
      </w:r>
      <w:r w:rsidR="005837DC" w:rsidRPr="00470FF8">
        <w:rPr>
          <w:rFonts w:eastAsia="바탕" w:hint="eastAsia"/>
          <w:b/>
          <w:bCs/>
          <w:sz w:val="22"/>
          <w:szCs w:val="22"/>
          <w:lang w:val="en-US" w:eastAsia="ko-KR"/>
        </w:rPr>
        <w:t>For Case 2, 3 or 5, consider one of the following options:</w:t>
      </w:r>
    </w:p>
    <w:p w14:paraId="0738E150" w14:textId="65F19DD2" w:rsidR="00B802B4" w:rsidRPr="00470FF8" w:rsidRDefault="005837DC" w:rsidP="005837DC">
      <w:pPr>
        <w:pStyle w:val="a0"/>
        <w:numPr>
          <w:ilvl w:val="0"/>
          <w:numId w:val="64"/>
        </w:numPr>
        <w:rPr>
          <w:b/>
          <w:bCs/>
          <w:lang w:val="en-US"/>
        </w:rPr>
      </w:pPr>
      <w:r w:rsidRPr="00470FF8">
        <w:rPr>
          <w:rFonts w:hint="eastAsia"/>
          <w:b/>
          <w:bCs/>
          <w:lang w:val="en-US"/>
        </w:rPr>
        <w:t>Option 1: T</w:t>
      </w:r>
      <w:r w:rsidRPr="00470FF8">
        <w:rPr>
          <w:b/>
          <w:bCs/>
          <w:lang w:val="en-US"/>
        </w:rPr>
        <w:t xml:space="preserve">he maximum number of Msg2 transmissions </w:t>
      </w:r>
      <w:r w:rsidR="00796504" w:rsidRPr="00470FF8">
        <w:rPr>
          <w:rFonts w:hint="eastAsia"/>
          <w:b/>
          <w:bCs/>
          <w:lang w:val="en-US"/>
        </w:rPr>
        <w:t xml:space="preserve">for a R2D transmission triggering Msg1 </w:t>
      </w:r>
      <w:r w:rsidRPr="00470FF8">
        <w:rPr>
          <w:b/>
          <w:bCs/>
          <w:lang w:val="en-US"/>
        </w:rPr>
        <w:t>is pre-defined</w:t>
      </w:r>
      <w:r w:rsidR="003D0D28" w:rsidRPr="00470FF8">
        <w:rPr>
          <w:rFonts w:hint="eastAsia"/>
          <w:b/>
          <w:bCs/>
          <w:lang w:val="en-US"/>
        </w:rPr>
        <w:t>, determined based on a rule (e.g. X value of Msg1)</w:t>
      </w:r>
      <w:r w:rsidRPr="00470FF8">
        <w:rPr>
          <w:b/>
          <w:bCs/>
          <w:lang w:val="en-US"/>
        </w:rPr>
        <w:t xml:space="preserve"> or indicated by </w:t>
      </w:r>
      <w:r w:rsidR="00B73D27" w:rsidRPr="00470FF8">
        <w:rPr>
          <w:rFonts w:hint="eastAsia"/>
          <w:b/>
          <w:bCs/>
          <w:lang w:val="en-US"/>
        </w:rPr>
        <w:t xml:space="preserve">Msg2 or </w:t>
      </w:r>
      <w:r w:rsidR="00796504" w:rsidRPr="00470FF8">
        <w:rPr>
          <w:rFonts w:hint="eastAsia"/>
          <w:b/>
          <w:bCs/>
          <w:lang w:val="en-US"/>
        </w:rPr>
        <w:t>the R2D transmission</w:t>
      </w:r>
      <w:r w:rsidR="00B73D27" w:rsidRPr="00470FF8">
        <w:rPr>
          <w:rFonts w:hint="eastAsia"/>
          <w:b/>
          <w:bCs/>
          <w:lang w:val="en-US"/>
        </w:rPr>
        <w:t xml:space="preserve"> triggering Msg1</w:t>
      </w:r>
      <w:r w:rsidR="00796504" w:rsidRPr="00470FF8">
        <w:rPr>
          <w:rFonts w:hint="eastAsia"/>
          <w:b/>
          <w:bCs/>
          <w:lang w:val="en-US"/>
        </w:rPr>
        <w:t>.</w:t>
      </w:r>
    </w:p>
    <w:p w14:paraId="26303EB1" w14:textId="22FBDC84" w:rsidR="005837DC" w:rsidRPr="00470FF8" w:rsidRDefault="005837DC" w:rsidP="005837DC">
      <w:pPr>
        <w:pStyle w:val="a0"/>
        <w:numPr>
          <w:ilvl w:val="0"/>
          <w:numId w:val="64"/>
        </w:numPr>
        <w:rPr>
          <w:b/>
          <w:bCs/>
          <w:lang w:val="en-US"/>
        </w:rPr>
      </w:pPr>
      <w:r w:rsidRPr="00470FF8">
        <w:rPr>
          <w:rFonts w:hint="eastAsia"/>
          <w:b/>
          <w:bCs/>
          <w:lang w:val="en-US"/>
        </w:rPr>
        <w:t xml:space="preserve">Option 2: </w:t>
      </w:r>
      <w:r w:rsidR="00796504" w:rsidRPr="00470FF8">
        <w:rPr>
          <w:rFonts w:hint="eastAsia"/>
          <w:b/>
          <w:bCs/>
          <w:lang w:val="en-US"/>
        </w:rPr>
        <w:t xml:space="preserve">A Msg2 transmission in a PRDCH indicates whether this PRDCH corresponds to the end of Msg2 </w:t>
      </w:r>
      <w:r w:rsidR="00796504" w:rsidRPr="00470FF8">
        <w:rPr>
          <w:b/>
          <w:bCs/>
          <w:lang w:val="en-US"/>
        </w:rPr>
        <w:t>transmission</w:t>
      </w:r>
      <w:r w:rsidR="00796504" w:rsidRPr="00470FF8">
        <w:rPr>
          <w:rFonts w:hint="eastAsia"/>
          <w:b/>
          <w:bCs/>
          <w:lang w:val="en-US"/>
        </w:rPr>
        <w:t xml:space="preserve"> </w:t>
      </w:r>
      <w:r w:rsidR="00796504" w:rsidRPr="00470FF8">
        <w:rPr>
          <w:b/>
          <w:bCs/>
          <w:lang w:val="en-US"/>
        </w:rPr>
        <w:t>for the</w:t>
      </w:r>
      <w:r w:rsidR="00796504" w:rsidRPr="00470FF8">
        <w:rPr>
          <w:rFonts w:hint="eastAsia"/>
          <w:b/>
          <w:bCs/>
          <w:lang w:val="en-US"/>
        </w:rPr>
        <w:t xml:space="preserve"> R2D transmission triggering Msg1.</w:t>
      </w:r>
    </w:p>
    <w:p w14:paraId="4838E18D" w14:textId="0FEBCE9F" w:rsidR="00796504" w:rsidRPr="00470FF8" w:rsidRDefault="00796504" w:rsidP="005837DC">
      <w:pPr>
        <w:pStyle w:val="a0"/>
        <w:numPr>
          <w:ilvl w:val="0"/>
          <w:numId w:val="64"/>
        </w:numPr>
        <w:rPr>
          <w:b/>
          <w:bCs/>
          <w:lang w:val="en-US"/>
        </w:rPr>
      </w:pPr>
      <w:r w:rsidRPr="00470FF8">
        <w:rPr>
          <w:rFonts w:hint="eastAsia"/>
          <w:b/>
          <w:bCs/>
          <w:lang w:val="en-US"/>
        </w:rPr>
        <w:lastRenderedPageBreak/>
        <w:t xml:space="preserve">Option 3: A Msg2 transmission in a PRDCH indicates whether a next Msg2 will be transmitted </w:t>
      </w:r>
      <w:r w:rsidRPr="00470FF8">
        <w:rPr>
          <w:b/>
          <w:bCs/>
          <w:lang w:val="en-US"/>
        </w:rPr>
        <w:t>for the</w:t>
      </w:r>
      <w:r w:rsidRPr="00470FF8">
        <w:rPr>
          <w:rFonts w:hint="eastAsia"/>
          <w:b/>
          <w:bCs/>
          <w:lang w:val="en-US"/>
        </w:rPr>
        <w:t xml:space="preserve"> R2D transmission triggering Msg1.</w:t>
      </w:r>
    </w:p>
    <w:p w14:paraId="05609049" w14:textId="75789FE0" w:rsidR="00413245" w:rsidRPr="00470FF8" w:rsidRDefault="00413245" w:rsidP="00470FF8">
      <w:pPr>
        <w:pStyle w:val="a0"/>
        <w:numPr>
          <w:ilvl w:val="0"/>
          <w:numId w:val="64"/>
        </w:numPr>
        <w:rPr>
          <w:b/>
          <w:bCs/>
          <w:lang w:val="en-US"/>
        </w:rPr>
      </w:pPr>
      <w:r w:rsidRPr="00470FF8">
        <w:rPr>
          <w:rFonts w:hint="eastAsia"/>
          <w:b/>
          <w:bCs/>
          <w:lang w:val="en-US"/>
        </w:rPr>
        <w:t xml:space="preserve">Option 4: </w:t>
      </w:r>
      <w:r w:rsidR="00146B93" w:rsidRPr="00470FF8">
        <w:rPr>
          <w:rFonts w:hint="eastAsia"/>
          <w:b/>
          <w:bCs/>
          <w:lang w:val="en-US"/>
        </w:rPr>
        <w:t>A d</w:t>
      </w:r>
      <w:r w:rsidRPr="00470FF8">
        <w:rPr>
          <w:rFonts w:hint="eastAsia"/>
          <w:b/>
          <w:bCs/>
          <w:lang w:val="en-US"/>
        </w:rPr>
        <w:t>evice process</w:t>
      </w:r>
      <w:r w:rsidR="00146B93" w:rsidRPr="00470FF8">
        <w:rPr>
          <w:rFonts w:hint="eastAsia"/>
          <w:b/>
          <w:bCs/>
          <w:lang w:val="en-US"/>
        </w:rPr>
        <w:t>es</w:t>
      </w:r>
      <w:r w:rsidRPr="00470FF8">
        <w:rPr>
          <w:rFonts w:hint="eastAsia"/>
          <w:b/>
          <w:bCs/>
          <w:lang w:val="en-US"/>
        </w:rPr>
        <w:t xml:space="preserve"> </w:t>
      </w:r>
      <w:r w:rsidR="00872744" w:rsidRPr="00470FF8">
        <w:rPr>
          <w:rFonts w:hint="eastAsia"/>
          <w:b/>
          <w:bCs/>
          <w:lang w:val="en-US"/>
        </w:rPr>
        <w:t>a</w:t>
      </w:r>
      <w:r w:rsidR="00D774B4" w:rsidRPr="00470FF8">
        <w:rPr>
          <w:rFonts w:hint="eastAsia"/>
          <w:b/>
          <w:bCs/>
          <w:lang w:val="en-US"/>
        </w:rPr>
        <w:t>ny</w:t>
      </w:r>
      <w:r w:rsidRPr="00470FF8">
        <w:rPr>
          <w:rFonts w:hint="eastAsia"/>
          <w:b/>
          <w:bCs/>
          <w:lang w:val="en-US"/>
        </w:rPr>
        <w:t xml:space="preserve"> </w:t>
      </w:r>
      <w:r w:rsidR="00146B93" w:rsidRPr="00470FF8">
        <w:rPr>
          <w:rFonts w:hint="eastAsia"/>
          <w:b/>
          <w:bCs/>
          <w:lang w:val="en-US"/>
        </w:rPr>
        <w:t xml:space="preserve">detected </w:t>
      </w:r>
      <w:r w:rsidRPr="00470FF8">
        <w:rPr>
          <w:rFonts w:hint="eastAsia"/>
          <w:b/>
          <w:bCs/>
          <w:lang w:val="en-US"/>
        </w:rPr>
        <w:t>Msg2 PRDCH</w:t>
      </w:r>
      <w:r w:rsidR="00872744" w:rsidRPr="00470FF8">
        <w:rPr>
          <w:rFonts w:hint="eastAsia"/>
          <w:b/>
          <w:bCs/>
          <w:lang w:val="en-US"/>
        </w:rPr>
        <w:t xml:space="preserve"> </w:t>
      </w:r>
      <w:r w:rsidR="00D774B4" w:rsidRPr="00470FF8">
        <w:rPr>
          <w:rFonts w:hint="eastAsia"/>
          <w:b/>
          <w:bCs/>
          <w:lang w:val="en-US"/>
        </w:rPr>
        <w:t xml:space="preserve">until </w:t>
      </w:r>
      <w:r w:rsidR="002E25CB" w:rsidRPr="00470FF8">
        <w:rPr>
          <w:rFonts w:hint="eastAsia"/>
          <w:b/>
          <w:bCs/>
          <w:lang w:val="en-US"/>
        </w:rPr>
        <w:t xml:space="preserve">the end of this random access e.g. by </w:t>
      </w:r>
      <w:r w:rsidR="00C255A4" w:rsidRPr="00470FF8">
        <w:rPr>
          <w:rFonts w:hint="eastAsia"/>
          <w:b/>
          <w:bCs/>
          <w:lang w:val="en-US"/>
        </w:rPr>
        <w:t>reception of Msg4 or a</w:t>
      </w:r>
      <w:r w:rsidR="004755AC" w:rsidRPr="00470FF8">
        <w:rPr>
          <w:rFonts w:hint="eastAsia"/>
          <w:b/>
          <w:bCs/>
          <w:lang w:val="en-US"/>
        </w:rPr>
        <w:t xml:space="preserve"> R2D transmission triggering </w:t>
      </w:r>
      <w:r w:rsidR="00E8593A" w:rsidRPr="00470FF8">
        <w:rPr>
          <w:rFonts w:hint="eastAsia"/>
          <w:b/>
          <w:bCs/>
          <w:lang w:val="en-US"/>
        </w:rPr>
        <w:t>re-</w:t>
      </w:r>
      <w:r w:rsidR="004755AC" w:rsidRPr="00470FF8">
        <w:rPr>
          <w:rFonts w:hint="eastAsia"/>
          <w:b/>
          <w:bCs/>
          <w:lang w:val="en-US"/>
        </w:rPr>
        <w:t>access</w:t>
      </w:r>
      <w:r w:rsidR="00146B93" w:rsidRPr="00470FF8">
        <w:rPr>
          <w:rFonts w:hint="eastAsia"/>
          <w:b/>
          <w:bCs/>
          <w:lang w:val="en-US"/>
        </w:rPr>
        <w:t xml:space="preserve"> from the device</w:t>
      </w:r>
      <w:r w:rsidR="00C255A4" w:rsidRPr="00470FF8">
        <w:rPr>
          <w:rFonts w:hint="eastAsia"/>
          <w:b/>
          <w:bCs/>
          <w:lang w:val="en-US"/>
        </w:rPr>
        <w:t>.</w:t>
      </w:r>
    </w:p>
    <w:p w14:paraId="0FD787CD" w14:textId="77777777" w:rsidR="00761FD4" w:rsidRDefault="00761FD4" w:rsidP="006D29CB">
      <w:pPr>
        <w:spacing w:before="120" w:after="120" w:line="240" w:lineRule="auto"/>
        <w:ind w:left="0" w:firstLineChars="100" w:firstLine="220"/>
        <w:rPr>
          <w:rFonts w:eastAsia="바탕"/>
          <w:bCs/>
          <w:iCs/>
          <w:sz w:val="22"/>
          <w:szCs w:val="22"/>
          <w:lang w:val="en-US" w:eastAsia="ko-KR"/>
        </w:rPr>
      </w:pPr>
    </w:p>
    <w:p w14:paraId="439B0322" w14:textId="2B1C6FC2" w:rsidR="006D29CB" w:rsidRPr="00470FF8" w:rsidRDefault="00761FD4" w:rsidP="006D29CB">
      <w:pPr>
        <w:spacing w:before="120" w:after="120" w:line="240" w:lineRule="auto"/>
        <w:ind w:left="0" w:firstLineChars="100" w:firstLine="220"/>
        <w:rPr>
          <w:rFonts w:eastAsia="바탕"/>
          <w:bCs/>
          <w:iCs/>
          <w:sz w:val="22"/>
          <w:szCs w:val="22"/>
          <w:lang w:val="en-US" w:eastAsia="ko-KR"/>
        </w:rPr>
      </w:pPr>
      <w:r>
        <w:rPr>
          <w:rFonts w:eastAsia="바탕" w:hint="eastAsia"/>
          <w:bCs/>
          <w:iCs/>
          <w:sz w:val="22"/>
          <w:szCs w:val="22"/>
          <w:lang w:val="en-US" w:eastAsia="ko-KR"/>
        </w:rPr>
        <w:t>As we discussed above,</w:t>
      </w:r>
      <w:r w:rsidR="006D29CB" w:rsidRPr="00470FF8">
        <w:rPr>
          <w:rFonts w:eastAsia="바탕"/>
          <w:bCs/>
          <w:iCs/>
          <w:sz w:val="22"/>
          <w:szCs w:val="22"/>
          <w:lang w:val="en-US" w:eastAsia="ko-KR"/>
        </w:rPr>
        <w:t xml:space="preserve"> it is beneficial that devices acquire correct L1 control information before </w:t>
      </w:r>
      <w:r w:rsidR="00CD1812" w:rsidRPr="00470FF8">
        <w:rPr>
          <w:rFonts w:eastAsia="바탕" w:hint="eastAsia"/>
          <w:bCs/>
          <w:iCs/>
          <w:sz w:val="22"/>
          <w:szCs w:val="22"/>
          <w:lang w:val="en-US" w:eastAsia="ko-KR"/>
        </w:rPr>
        <w:t xml:space="preserve">completely </w:t>
      </w:r>
      <w:r w:rsidR="006D29CB" w:rsidRPr="00470FF8">
        <w:rPr>
          <w:rFonts w:eastAsia="바탕"/>
          <w:bCs/>
          <w:iCs/>
          <w:sz w:val="22"/>
          <w:szCs w:val="22"/>
          <w:lang w:val="en-US" w:eastAsia="ko-KR"/>
        </w:rPr>
        <w:t>decoding subsequent TB transmission. It is better that devices know whether subsequent TB transmission is something they need to receive based on correct L1 control information e.g. device ID. If correct L1 control information is not acquired or subsequent TB transmission is not for the device based on L1 control information</w:t>
      </w:r>
      <w:r w:rsidR="00CD1812" w:rsidRPr="00470FF8">
        <w:rPr>
          <w:rFonts w:eastAsia="바탕" w:hint="eastAsia"/>
          <w:bCs/>
          <w:iCs/>
          <w:sz w:val="22"/>
          <w:szCs w:val="22"/>
          <w:lang w:val="en-US" w:eastAsia="ko-KR"/>
        </w:rPr>
        <w:t xml:space="preserve"> without L1 control information</w:t>
      </w:r>
      <w:r w:rsidR="006D29CB" w:rsidRPr="00470FF8">
        <w:rPr>
          <w:rFonts w:eastAsia="바탕"/>
          <w:bCs/>
          <w:iCs/>
          <w:sz w:val="22"/>
          <w:szCs w:val="22"/>
          <w:lang w:val="en-US" w:eastAsia="ko-KR"/>
        </w:rPr>
        <w:t xml:space="preserve">, devices </w:t>
      </w:r>
      <w:r w:rsidR="00CD1812" w:rsidRPr="00470FF8">
        <w:rPr>
          <w:rFonts w:eastAsia="바탕" w:hint="eastAsia"/>
          <w:bCs/>
          <w:iCs/>
          <w:sz w:val="22"/>
          <w:szCs w:val="22"/>
          <w:lang w:val="en-US" w:eastAsia="ko-KR"/>
        </w:rPr>
        <w:t>would unnecessarily</w:t>
      </w:r>
      <w:r w:rsidR="006D29CB" w:rsidRPr="00470FF8">
        <w:rPr>
          <w:rFonts w:eastAsia="바탕"/>
          <w:bCs/>
          <w:iCs/>
          <w:sz w:val="22"/>
          <w:szCs w:val="22"/>
          <w:lang w:val="en-US" w:eastAsia="ko-KR"/>
        </w:rPr>
        <w:t xml:space="preserve"> consume energy </w:t>
      </w:r>
      <w:r w:rsidR="00CD1812" w:rsidRPr="00470FF8">
        <w:rPr>
          <w:rFonts w:eastAsia="바탕" w:hint="eastAsia"/>
          <w:bCs/>
          <w:iCs/>
          <w:sz w:val="22"/>
          <w:szCs w:val="22"/>
          <w:lang w:val="en-US" w:eastAsia="ko-KR"/>
        </w:rPr>
        <w:t>for</w:t>
      </w:r>
      <w:r w:rsidR="006D29CB" w:rsidRPr="00470FF8">
        <w:rPr>
          <w:rFonts w:eastAsia="바탕"/>
          <w:bCs/>
          <w:iCs/>
          <w:sz w:val="22"/>
          <w:szCs w:val="22"/>
          <w:lang w:val="en-US" w:eastAsia="ko-KR"/>
        </w:rPr>
        <w:t xml:space="preserve"> decod</w:t>
      </w:r>
      <w:r w:rsidR="00CD1812" w:rsidRPr="00470FF8">
        <w:rPr>
          <w:rFonts w:eastAsia="바탕" w:hint="eastAsia"/>
          <w:bCs/>
          <w:iCs/>
          <w:sz w:val="22"/>
          <w:szCs w:val="22"/>
          <w:lang w:val="en-US" w:eastAsia="ko-KR"/>
        </w:rPr>
        <w:t>ing</w:t>
      </w:r>
      <w:r w:rsidR="00CE72BB" w:rsidRPr="00470FF8">
        <w:rPr>
          <w:rFonts w:eastAsia="바탕" w:hint="eastAsia"/>
          <w:bCs/>
          <w:iCs/>
          <w:sz w:val="22"/>
          <w:szCs w:val="22"/>
          <w:lang w:val="en-US" w:eastAsia="ko-KR"/>
        </w:rPr>
        <w:t xml:space="preserve"> and processing</w:t>
      </w:r>
      <w:r w:rsidR="006D29CB" w:rsidRPr="00470FF8">
        <w:rPr>
          <w:rFonts w:eastAsia="바탕"/>
          <w:bCs/>
          <w:iCs/>
          <w:sz w:val="22"/>
          <w:szCs w:val="22"/>
          <w:lang w:val="en-US" w:eastAsia="ko-KR"/>
        </w:rPr>
        <w:t xml:space="preserve"> </w:t>
      </w:r>
      <w:r w:rsidR="00CD1812" w:rsidRPr="00470FF8">
        <w:rPr>
          <w:rFonts w:eastAsia="바탕" w:hint="eastAsia"/>
          <w:bCs/>
          <w:iCs/>
          <w:sz w:val="22"/>
          <w:szCs w:val="22"/>
          <w:lang w:val="en-US" w:eastAsia="ko-KR"/>
        </w:rPr>
        <w:t>a TB</w:t>
      </w:r>
      <w:r w:rsidR="006D29CB" w:rsidRPr="00470FF8">
        <w:rPr>
          <w:rFonts w:eastAsia="바탕"/>
          <w:bCs/>
          <w:iCs/>
          <w:sz w:val="22"/>
          <w:szCs w:val="22"/>
          <w:lang w:val="en-US" w:eastAsia="ko-KR"/>
        </w:rPr>
        <w:t>.</w:t>
      </w:r>
    </w:p>
    <w:p w14:paraId="4614D0ED" w14:textId="7A9ECF26" w:rsidR="002F2E42" w:rsidRPr="00470FF8" w:rsidRDefault="00AF516E" w:rsidP="00FA77E0">
      <w:pPr>
        <w:spacing w:before="120" w:after="120" w:line="240" w:lineRule="auto"/>
        <w:ind w:left="0" w:firstLineChars="100" w:firstLine="220"/>
        <w:rPr>
          <w:rFonts w:eastAsia="바탕"/>
          <w:sz w:val="22"/>
          <w:szCs w:val="22"/>
          <w:lang w:eastAsia="ko-KR"/>
        </w:rPr>
      </w:pPr>
      <w:r w:rsidRPr="00470FF8">
        <w:rPr>
          <w:rFonts w:eastAsia="바탕"/>
          <w:sz w:val="22"/>
          <w:szCs w:val="22"/>
          <w:lang w:eastAsia="ko-KR"/>
        </w:rPr>
        <w:t xml:space="preserve">In addition, we need to consider forward combability so that Rel-19 readers </w:t>
      </w:r>
      <w:r w:rsidR="00CE72BB" w:rsidRPr="00470FF8">
        <w:rPr>
          <w:rFonts w:eastAsia="바탕" w:hint="eastAsia"/>
          <w:sz w:val="22"/>
          <w:szCs w:val="22"/>
          <w:lang w:eastAsia="ko-KR"/>
        </w:rPr>
        <w:t>better have</w:t>
      </w:r>
      <w:r w:rsidRPr="00470FF8">
        <w:rPr>
          <w:rFonts w:eastAsia="바탕"/>
          <w:sz w:val="22"/>
          <w:szCs w:val="22"/>
          <w:lang w:eastAsia="ko-KR"/>
        </w:rPr>
        <w:t xml:space="preserve"> ability to avoid</w:t>
      </w:r>
      <w:r w:rsidR="00CE72BB" w:rsidRPr="00470FF8">
        <w:rPr>
          <w:rFonts w:eastAsia="바탕" w:hint="eastAsia"/>
          <w:sz w:val="22"/>
          <w:szCs w:val="22"/>
          <w:lang w:eastAsia="ko-KR"/>
        </w:rPr>
        <w:t xml:space="preserve"> or control</w:t>
      </w:r>
      <w:r w:rsidRPr="00470FF8">
        <w:rPr>
          <w:rFonts w:eastAsia="바탕"/>
          <w:sz w:val="22"/>
          <w:szCs w:val="22"/>
          <w:lang w:eastAsia="ko-KR"/>
        </w:rPr>
        <w:t xml:space="preserve"> accesses from Rel-20 devices. One of the solutions to avoid</w:t>
      </w:r>
      <w:r w:rsidR="00CE72BB" w:rsidRPr="00470FF8">
        <w:rPr>
          <w:rFonts w:eastAsia="바탕" w:hint="eastAsia"/>
          <w:sz w:val="22"/>
          <w:szCs w:val="22"/>
          <w:lang w:eastAsia="ko-KR"/>
        </w:rPr>
        <w:t>/control</w:t>
      </w:r>
      <w:r w:rsidRPr="00470FF8">
        <w:rPr>
          <w:rFonts w:eastAsia="바탕"/>
          <w:sz w:val="22"/>
          <w:szCs w:val="22"/>
          <w:lang w:eastAsia="ko-KR"/>
        </w:rPr>
        <w:t xml:space="preserve"> accesses from Rel-20 devices is to </w:t>
      </w:r>
      <w:r w:rsidR="00CE72BB" w:rsidRPr="00470FF8">
        <w:rPr>
          <w:rFonts w:eastAsia="바탕" w:hint="eastAsia"/>
          <w:sz w:val="22"/>
          <w:szCs w:val="22"/>
          <w:lang w:eastAsia="ko-KR"/>
        </w:rPr>
        <w:t>introduce</w:t>
      </w:r>
      <w:r w:rsidRPr="00470FF8">
        <w:rPr>
          <w:rFonts w:eastAsia="바탕"/>
          <w:sz w:val="22"/>
          <w:szCs w:val="22"/>
          <w:lang w:eastAsia="ko-KR"/>
        </w:rPr>
        <w:t xml:space="preserve"> an indication such as a version or release in L1 control information of PRDCH by which Rel-20 devices can avoid unnecessary decoding TB in PRDCH</w:t>
      </w:r>
      <w:r w:rsidR="00CE72BB" w:rsidRPr="00470FF8">
        <w:rPr>
          <w:rFonts w:eastAsia="바탕" w:hint="eastAsia"/>
          <w:sz w:val="22"/>
          <w:szCs w:val="22"/>
          <w:lang w:eastAsia="ko-KR"/>
        </w:rPr>
        <w:t xml:space="preserve"> and so readers can avoid or control access from any advanced device</w:t>
      </w:r>
      <w:r w:rsidRPr="00470FF8">
        <w:rPr>
          <w:rFonts w:eastAsia="바탕"/>
          <w:sz w:val="22"/>
          <w:szCs w:val="22"/>
          <w:lang w:eastAsia="ko-KR"/>
        </w:rPr>
        <w:t>.</w:t>
      </w:r>
    </w:p>
    <w:p w14:paraId="2CD415B5" w14:textId="0CE0411F" w:rsidR="006D29CB" w:rsidRPr="00470FF8" w:rsidRDefault="006D29CB" w:rsidP="00605672">
      <w:pPr>
        <w:spacing w:before="120" w:after="120" w:line="240" w:lineRule="auto"/>
        <w:ind w:left="220" w:firstLine="0"/>
        <w:rPr>
          <w:rFonts w:eastAsia="바탕"/>
          <w:b/>
          <w:sz w:val="22"/>
          <w:szCs w:val="22"/>
          <w:lang w:eastAsia="ko-KR"/>
        </w:rPr>
      </w:pPr>
      <w:r w:rsidRPr="00470FF8">
        <w:rPr>
          <w:rFonts w:eastAsia="바탕"/>
          <w:b/>
          <w:sz w:val="22"/>
          <w:szCs w:val="22"/>
          <w:lang w:eastAsia="ko-KR"/>
        </w:rPr>
        <w:t>Proposal</w:t>
      </w:r>
      <w:r w:rsidR="00965CB6" w:rsidRPr="00470FF8">
        <w:rPr>
          <w:rFonts w:eastAsia="바탕" w:hint="eastAsia"/>
          <w:b/>
          <w:sz w:val="22"/>
          <w:szCs w:val="22"/>
          <w:lang w:eastAsia="ko-KR"/>
        </w:rPr>
        <w:t xml:space="preserve"> </w:t>
      </w:r>
      <w:r w:rsidR="008C1823">
        <w:rPr>
          <w:rFonts w:eastAsia="바탕" w:hint="eastAsia"/>
          <w:b/>
          <w:sz w:val="22"/>
          <w:szCs w:val="22"/>
          <w:lang w:eastAsia="ko-KR"/>
        </w:rPr>
        <w:t>11</w:t>
      </w:r>
      <w:r w:rsidRPr="00470FF8">
        <w:rPr>
          <w:rFonts w:eastAsia="바탕"/>
          <w:b/>
          <w:sz w:val="22"/>
          <w:szCs w:val="22"/>
          <w:lang w:eastAsia="ko-KR"/>
        </w:rPr>
        <w:t xml:space="preserve">: Support L1 control information for </w:t>
      </w:r>
      <w:r w:rsidR="009341EE" w:rsidRPr="00470FF8">
        <w:rPr>
          <w:rFonts w:eastAsia="바탕" w:hint="eastAsia"/>
          <w:b/>
          <w:sz w:val="22"/>
          <w:szCs w:val="22"/>
          <w:lang w:eastAsia="ko-KR"/>
        </w:rPr>
        <w:t xml:space="preserve">identification of </w:t>
      </w:r>
      <w:r w:rsidRPr="00470FF8">
        <w:rPr>
          <w:rFonts w:eastAsia="바탕"/>
          <w:b/>
          <w:sz w:val="22"/>
          <w:szCs w:val="22"/>
          <w:lang w:eastAsia="ko-KR"/>
        </w:rPr>
        <w:t xml:space="preserve">PRDCH, i.e. Option </w:t>
      </w:r>
      <w:r w:rsidR="00DD31C7" w:rsidRPr="00470FF8">
        <w:rPr>
          <w:rFonts w:eastAsia="바탕"/>
          <w:b/>
          <w:sz w:val="22"/>
          <w:szCs w:val="22"/>
          <w:lang w:eastAsia="ko-KR"/>
        </w:rPr>
        <w:t>1</w:t>
      </w:r>
      <w:r w:rsidR="00FA77E0" w:rsidRPr="00470FF8">
        <w:rPr>
          <w:rFonts w:eastAsia="바탕" w:hint="eastAsia"/>
          <w:b/>
          <w:sz w:val="22"/>
          <w:szCs w:val="22"/>
          <w:lang w:eastAsia="ko-KR"/>
        </w:rPr>
        <w:t xml:space="preserve"> </w:t>
      </w:r>
      <w:r w:rsidR="00FA77E0" w:rsidRPr="00470FF8">
        <w:rPr>
          <w:rFonts w:eastAsia="바탕"/>
          <w:b/>
          <w:sz w:val="22"/>
          <w:szCs w:val="22"/>
          <w:lang w:eastAsia="ko-KR"/>
        </w:rPr>
        <w:t>for R2D reception</w:t>
      </w:r>
      <w:r w:rsidRPr="00470FF8">
        <w:rPr>
          <w:rFonts w:eastAsia="바탕"/>
          <w:b/>
          <w:sz w:val="22"/>
          <w:szCs w:val="22"/>
          <w:lang w:eastAsia="ko-KR"/>
        </w:rPr>
        <w:t>.</w:t>
      </w:r>
    </w:p>
    <w:p w14:paraId="3BB743DA" w14:textId="7DF98AB2" w:rsidR="006D29CB" w:rsidRPr="00470FF8" w:rsidRDefault="00563CAF" w:rsidP="006D29CB">
      <w:pPr>
        <w:spacing w:before="120" w:after="120" w:line="240" w:lineRule="auto"/>
        <w:ind w:left="0" w:firstLineChars="100" w:firstLine="220"/>
        <w:rPr>
          <w:rFonts w:eastAsia="바탕"/>
          <w:bCs/>
          <w:sz w:val="22"/>
          <w:szCs w:val="22"/>
          <w:lang w:eastAsia="ko-KR"/>
        </w:rPr>
      </w:pPr>
      <w:r w:rsidRPr="00470FF8">
        <w:rPr>
          <w:rFonts w:eastAsia="바탕" w:hint="eastAsia"/>
          <w:b/>
          <w:bCs/>
          <w:sz w:val="22"/>
          <w:szCs w:val="22"/>
          <w:lang w:val="en-US" w:eastAsia="ko-KR"/>
        </w:rPr>
        <w:t>Proposal</w:t>
      </w:r>
      <w:r w:rsidR="008C1823">
        <w:rPr>
          <w:rFonts w:eastAsia="바탕" w:hint="eastAsia"/>
          <w:b/>
          <w:bCs/>
          <w:sz w:val="22"/>
          <w:szCs w:val="22"/>
          <w:lang w:val="en-US" w:eastAsia="ko-KR"/>
        </w:rPr>
        <w:t xml:space="preserve"> 12</w:t>
      </w:r>
      <w:r w:rsidRPr="00470FF8">
        <w:rPr>
          <w:rFonts w:eastAsia="바탕" w:hint="eastAsia"/>
          <w:b/>
          <w:bCs/>
          <w:sz w:val="22"/>
          <w:szCs w:val="22"/>
          <w:lang w:val="en-US" w:eastAsia="ko-KR"/>
        </w:rPr>
        <w:t xml:space="preserve">: Support L1 control </w:t>
      </w:r>
      <w:r w:rsidRPr="00470FF8">
        <w:rPr>
          <w:rFonts w:eastAsia="바탕"/>
          <w:b/>
          <w:bCs/>
          <w:sz w:val="22"/>
          <w:szCs w:val="22"/>
          <w:lang w:val="en-US" w:eastAsia="ko-KR"/>
        </w:rPr>
        <w:t>information</w:t>
      </w:r>
      <w:r w:rsidRPr="00470FF8">
        <w:rPr>
          <w:rFonts w:eastAsia="바탕" w:hint="eastAsia"/>
          <w:b/>
          <w:bCs/>
          <w:sz w:val="22"/>
          <w:szCs w:val="22"/>
          <w:lang w:val="en-US" w:eastAsia="ko-KR"/>
        </w:rPr>
        <w:t xml:space="preserve"> of PRDCH indicating</w:t>
      </w:r>
      <w:r w:rsidR="00B96141" w:rsidRPr="00470FF8">
        <w:rPr>
          <w:rFonts w:eastAsia="바탕" w:hint="eastAsia"/>
          <w:b/>
          <w:bCs/>
          <w:sz w:val="22"/>
          <w:szCs w:val="22"/>
          <w:lang w:val="en-US" w:eastAsia="ko-KR"/>
        </w:rPr>
        <w:t xml:space="preserve"> a version or a release </w:t>
      </w:r>
      <w:r w:rsidRPr="00470FF8">
        <w:rPr>
          <w:rFonts w:eastAsia="바탕" w:hint="eastAsia"/>
          <w:b/>
          <w:bCs/>
          <w:sz w:val="22"/>
          <w:szCs w:val="22"/>
          <w:lang w:val="en-US" w:eastAsia="ko-KR"/>
        </w:rPr>
        <w:t xml:space="preserve">for enhanced devices in future releases to avoid unnecessary </w:t>
      </w:r>
      <w:r w:rsidR="00B96141" w:rsidRPr="00470FF8">
        <w:rPr>
          <w:rFonts w:eastAsia="바탕" w:hint="eastAsia"/>
          <w:b/>
          <w:bCs/>
          <w:sz w:val="22"/>
          <w:szCs w:val="22"/>
          <w:lang w:val="en-US" w:eastAsia="ko-KR"/>
        </w:rPr>
        <w:t xml:space="preserve">reception of </w:t>
      </w:r>
      <w:r w:rsidRPr="00470FF8">
        <w:rPr>
          <w:rFonts w:eastAsia="바탕" w:hint="eastAsia"/>
          <w:b/>
          <w:bCs/>
          <w:sz w:val="22"/>
          <w:szCs w:val="22"/>
          <w:lang w:val="en-US" w:eastAsia="ko-KR"/>
        </w:rPr>
        <w:t xml:space="preserve">PRDCH </w:t>
      </w:r>
      <w:r w:rsidR="00B96141" w:rsidRPr="00470FF8">
        <w:rPr>
          <w:rFonts w:eastAsia="바탕" w:hint="eastAsia"/>
          <w:b/>
          <w:bCs/>
          <w:sz w:val="22"/>
          <w:szCs w:val="22"/>
          <w:lang w:val="en-US" w:eastAsia="ko-KR"/>
        </w:rPr>
        <w:t xml:space="preserve">for </w:t>
      </w:r>
      <w:r w:rsidRPr="00470FF8">
        <w:rPr>
          <w:rFonts w:eastAsia="바탕" w:hint="eastAsia"/>
          <w:b/>
          <w:bCs/>
          <w:sz w:val="22"/>
          <w:szCs w:val="22"/>
          <w:lang w:val="en-US" w:eastAsia="ko-KR"/>
        </w:rPr>
        <w:t>forward compatibility.</w:t>
      </w:r>
    </w:p>
    <w:p w14:paraId="5E562706" w14:textId="26D09684" w:rsidR="006D29CB" w:rsidRPr="00470FF8" w:rsidRDefault="00D4143F" w:rsidP="006D29CB">
      <w:pPr>
        <w:spacing w:before="120" w:after="120" w:line="240" w:lineRule="auto"/>
        <w:ind w:left="0" w:firstLineChars="100" w:firstLine="220"/>
        <w:rPr>
          <w:rFonts w:eastAsia="바탕"/>
          <w:bCs/>
          <w:sz w:val="22"/>
          <w:szCs w:val="22"/>
          <w:lang w:eastAsia="ko-KR"/>
        </w:rPr>
      </w:pPr>
      <w:r w:rsidRPr="00470FF8">
        <w:rPr>
          <w:rFonts w:eastAsia="바탕" w:hint="eastAsia"/>
          <w:bCs/>
          <w:sz w:val="22"/>
          <w:szCs w:val="22"/>
          <w:lang w:eastAsia="ko-KR"/>
        </w:rPr>
        <w:t>In</w:t>
      </w:r>
      <w:r w:rsidRPr="00470FF8">
        <w:rPr>
          <w:rFonts w:eastAsia="바탕"/>
          <w:bCs/>
          <w:sz w:val="22"/>
          <w:szCs w:val="22"/>
          <w:lang w:eastAsia="ko-KR"/>
        </w:rPr>
        <w:t xml:space="preserve"> RAN1#116B</w:t>
      </w:r>
      <w:r w:rsidRPr="00470FF8">
        <w:rPr>
          <w:rFonts w:eastAsia="바탕" w:hint="eastAsia"/>
          <w:bCs/>
          <w:sz w:val="22"/>
          <w:szCs w:val="22"/>
          <w:lang w:eastAsia="ko-KR"/>
        </w:rPr>
        <w:t xml:space="preserve"> and RAN1#119,</w:t>
      </w:r>
      <w:r w:rsidRPr="00470FF8">
        <w:rPr>
          <w:rFonts w:eastAsia="바탕"/>
          <w:bCs/>
          <w:sz w:val="22"/>
          <w:szCs w:val="22"/>
          <w:lang w:eastAsia="ko-KR"/>
        </w:rPr>
        <w:t xml:space="preserve"> </w:t>
      </w:r>
      <w:r w:rsidR="006D29CB" w:rsidRPr="00470FF8">
        <w:rPr>
          <w:rFonts w:eastAsia="바탕"/>
          <w:bCs/>
          <w:sz w:val="22"/>
          <w:szCs w:val="22"/>
          <w:lang w:eastAsia="ko-KR"/>
        </w:rPr>
        <w:t xml:space="preserve">RAN1 made some agreements </w:t>
      </w:r>
      <w:r w:rsidR="00DE1705" w:rsidRPr="00470FF8">
        <w:rPr>
          <w:rFonts w:eastAsia="바탕"/>
          <w:bCs/>
          <w:sz w:val="22"/>
          <w:szCs w:val="22"/>
          <w:lang w:eastAsia="ko-KR"/>
        </w:rPr>
        <w:t>related to the</w:t>
      </w:r>
      <w:r w:rsidR="006D29CB" w:rsidRPr="00470FF8">
        <w:rPr>
          <w:rFonts w:eastAsia="바탕"/>
          <w:bCs/>
          <w:sz w:val="22"/>
          <w:szCs w:val="22"/>
          <w:lang w:eastAsia="ko-KR"/>
        </w:rPr>
        <w:t xml:space="preserve"> end of transmission as follows:</w:t>
      </w:r>
    </w:p>
    <w:tbl>
      <w:tblPr>
        <w:tblStyle w:val="aa"/>
        <w:tblW w:w="0" w:type="auto"/>
        <w:tblInd w:w="421" w:type="dxa"/>
        <w:tblLook w:val="04A0" w:firstRow="1" w:lastRow="0" w:firstColumn="1" w:lastColumn="0" w:noHBand="0" w:noVBand="1"/>
      </w:tblPr>
      <w:tblGrid>
        <w:gridCol w:w="9207"/>
      </w:tblGrid>
      <w:tr w:rsidR="00C30FB8" w:rsidRPr="00470FF8" w14:paraId="0C37E57B" w14:textId="77777777" w:rsidTr="00DD0E63">
        <w:tc>
          <w:tcPr>
            <w:tcW w:w="9207" w:type="dxa"/>
          </w:tcPr>
          <w:p w14:paraId="58E46F7E" w14:textId="77777777" w:rsidR="00371A57" w:rsidRPr="00470FF8" w:rsidRDefault="00371A57" w:rsidP="00326FE3">
            <w:pPr>
              <w:adjustRightInd w:val="0"/>
              <w:snapToGrid w:val="0"/>
              <w:spacing w:before="0" w:after="0" w:line="276" w:lineRule="auto"/>
              <w:ind w:left="0" w:firstLine="0"/>
              <w:jc w:val="left"/>
              <w:rPr>
                <w:rFonts w:eastAsia="맑은 고딕"/>
                <w:lang w:eastAsia="zh-CN"/>
              </w:rPr>
            </w:pPr>
            <w:r w:rsidRPr="00470FF8">
              <w:rPr>
                <w:rFonts w:ascii="Times" w:eastAsiaTheme="minorEastAsia" w:hAnsi="Times"/>
                <w:b/>
                <w:szCs w:val="24"/>
                <w:lang w:val="en-US" w:eastAsia="ko-KR"/>
              </w:rPr>
              <w:t>Agreement</w:t>
            </w:r>
          </w:p>
          <w:p w14:paraId="10433E9E" w14:textId="77777777" w:rsidR="00371A57" w:rsidRPr="00470FF8" w:rsidRDefault="00371A57" w:rsidP="00326FE3">
            <w:pPr>
              <w:adjustRightInd w:val="0"/>
              <w:snapToGrid w:val="0"/>
              <w:spacing w:before="0" w:after="0" w:line="276" w:lineRule="auto"/>
              <w:ind w:left="0" w:firstLine="0"/>
              <w:jc w:val="left"/>
              <w:rPr>
                <w:rFonts w:ascii="Times" w:eastAsia="바탕" w:hAnsi="Times"/>
                <w:szCs w:val="24"/>
              </w:rPr>
            </w:pPr>
            <w:r w:rsidRPr="00470FF8">
              <w:rPr>
                <w:rFonts w:ascii="Times" w:eastAsia="바탕" w:hAnsi="Times"/>
                <w:szCs w:val="24"/>
              </w:rPr>
              <w:t xml:space="preserve">To determine </w:t>
            </w:r>
            <w:r w:rsidRPr="00470FF8">
              <w:rPr>
                <w:rFonts w:ascii="Times" w:eastAsia="DengXian" w:hAnsi="Times"/>
                <w:szCs w:val="24"/>
                <w:lang w:val="en-US" w:eastAsia="zh-CN"/>
              </w:rPr>
              <w:t>or</w:t>
            </w:r>
            <w:r w:rsidRPr="00470FF8">
              <w:rPr>
                <w:rFonts w:ascii="Times" w:eastAsia="바탕" w:hAnsi="Times"/>
                <w:szCs w:val="24"/>
              </w:rPr>
              <w:t xml:space="preserve"> derive the end of PRDCH transmission, study at least following options:  </w:t>
            </w:r>
          </w:p>
          <w:p w14:paraId="7EC5EF7D" w14:textId="77777777" w:rsidR="00371A57" w:rsidRPr="00470FF8" w:rsidRDefault="00371A57">
            <w:pPr>
              <w:numPr>
                <w:ilvl w:val="1"/>
                <w:numId w:val="56"/>
              </w:numPr>
              <w:snapToGrid w:val="0"/>
              <w:spacing w:before="0" w:after="0" w:line="276" w:lineRule="auto"/>
              <w:rPr>
                <w:rFonts w:eastAsia="DengXian"/>
                <w:bCs/>
                <w:iCs/>
                <w:lang w:eastAsia="zh-CN"/>
              </w:rPr>
            </w:pPr>
            <w:r w:rsidRPr="00470FF8">
              <w:rPr>
                <w:rFonts w:eastAsia="DengXian"/>
                <w:bCs/>
                <w:iCs/>
                <w:lang w:eastAsia="zh-CN"/>
              </w:rPr>
              <w:t xml:space="preserve">Option 1: R2D </w:t>
            </w:r>
            <w:proofErr w:type="spellStart"/>
            <w:r w:rsidRPr="00470FF8">
              <w:rPr>
                <w:rFonts w:eastAsia="DengXian"/>
                <w:bCs/>
                <w:iCs/>
                <w:lang w:eastAsia="zh-CN"/>
              </w:rPr>
              <w:t>postamble</w:t>
            </w:r>
            <w:proofErr w:type="spellEnd"/>
            <w:r w:rsidRPr="00470FF8">
              <w:rPr>
                <w:rFonts w:eastAsia="DengXian"/>
                <w:bCs/>
                <w:iCs/>
                <w:lang w:eastAsia="zh-CN"/>
              </w:rPr>
              <w:t xml:space="preserve"> immediately follows the PRDCH to indicate the end of the PRDCH.       </w:t>
            </w:r>
          </w:p>
          <w:p w14:paraId="0A81822E" w14:textId="77777777" w:rsidR="00371A57" w:rsidRPr="00470FF8" w:rsidRDefault="00371A57">
            <w:pPr>
              <w:numPr>
                <w:ilvl w:val="1"/>
                <w:numId w:val="56"/>
              </w:numPr>
              <w:snapToGrid w:val="0"/>
              <w:spacing w:before="0" w:after="0" w:line="276" w:lineRule="auto"/>
              <w:rPr>
                <w:rFonts w:eastAsia="DengXian"/>
                <w:bCs/>
                <w:iCs/>
                <w:lang w:eastAsia="zh-CN"/>
              </w:rPr>
            </w:pPr>
            <w:r w:rsidRPr="00470FF8">
              <w:rPr>
                <w:rFonts w:eastAsia="DengXian"/>
                <w:bCs/>
                <w:iCs/>
                <w:lang w:eastAsia="zh-CN"/>
              </w:rPr>
              <w:t>Option 2: Based on R2D control information.</w:t>
            </w:r>
          </w:p>
          <w:p w14:paraId="256BC441" w14:textId="77777777" w:rsidR="00371A57" w:rsidRPr="00470FF8" w:rsidRDefault="00371A57" w:rsidP="00326FE3">
            <w:pPr>
              <w:adjustRightInd w:val="0"/>
              <w:snapToGrid w:val="0"/>
              <w:spacing w:before="0" w:after="0" w:line="276" w:lineRule="auto"/>
              <w:ind w:left="0" w:firstLine="0"/>
              <w:jc w:val="left"/>
              <w:rPr>
                <w:rFonts w:ascii="Times" w:eastAsia="바탕" w:hAnsi="Times"/>
                <w:szCs w:val="24"/>
              </w:rPr>
            </w:pPr>
            <w:r w:rsidRPr="00470FF8">
              <w:rPr>
                <w:rFonts w:ascii="Times" w:eastAsia="바탕" w:hAnsi="Times"/>
                <w:szCs w:val="24"/>
              </w:rPr>
              <w:t xml:space="preserve">For the </w:t>
            </w:r>
            <w:r w:rsidRPr="00470FF8">
              <w:rPr>
                <w:rFonts w:ascii="Times" w:eastAsia="DengXian" w:hAnsi="Times"/>
                <w:szCs w:val="24"/>
                <w:lang w:val="en-US" w:eastAsia="zh-CN"/>
              </w:rPr>
              <w:t>reader</w:t>
            </w:r>
            <w:r w:rsidRPr="00470FF8">
              <w:rPr>
                <w:rFonts w:ascii="Times" w:eastAsia="바탕" w:hAnsi="Times"/>
                <w:szCs w:val="24"/>
              </w:rPr>
              <w:t xml:space="preserve"> to acquire the end of PDRCH transmission, study at least following options:  </w:t>
            </w:r>
          </w:p>
          <w:p w14:paraId="3254A52A" w14:textId="77777777" w:rsidR="00371A57" w:rsidRPr="00470FF8" w:rsidRDefault="00371A57">
            <w:pPr>
              <w:numPr>
                <w:ilvl w:val="1"/>
                <w:numId w:val="56"/>
              </w:numPr>
              <w:snapToGrid w:val="0"/>
              <w:spacing w:before="0" w:after="0" w:line="276" w:lineRule="auto"/>
              <w:rPr>
                <w:rFonts w:eastAsia="DengXian"/>
                <w:bCs/>
                <w:iCs/>
                <w:lang w:eastAsia="zh-CN"/>
              </w:rPr>
            </w:pPr>
            <w:r w:rsidRPr="00470FF8">
              <w:rPr>
                <w:rFonts w:eastAsia="DengXian"/>
                <w:bCs/>
                <w:iCs/>
                <w:lang w:eastAsia="zh-CN"/>
              </w:rPr>
              <w:t xml:space="preserve">Option 1: D2R </w:t>
            </w:r>
            <w:proofErr w:type="spellStart"/>
            <w:r w:rsidRPr="00470FF8">
              <w:rPr>
                <w:rFonts w:eastAsia="DengXian"/>
                <w:bCs/>
                <w:iCs/>
                <w:lang w:eastAsia="zh-CN"/>
              </w:rPr>
              <w:t>postamble</w:t>
            </w:r>
            <w:proofErr w:type="spellEnd"/>
            <w:r w:rsidRPr="00470FF8">
              <w:rPr>
                <w:rFonts w:eastAsia="DengXian"/>
                <w:bCs/>
                <w:iCs/>
                <w:lang w:eastAsia="zh-CN"/>
              </w:rPr>
              <w:t xml:space="preserve"> immediately follows the PDRCH</w:t>
            </w:r>
          </w:p>
          <w:p w14:paraId="21CD59C1" w14:textId="2AC5C3CB" w:rsidR="00371A57" w:rsidRPr="00470FF8" w:rsidRDefault="00371A57">
            <w:pPr>
              <w:numPr>
                <w:ilvl w:val="1"/>
                <w:numId w:val="56"/>
              </w:numPr>
              <w:snapToGrid w:val="0"/>
              <w:spacing w:before="0" w:after="0" w:line="276" w:lineRule="auto"/>
              <w:rPr>
                <w:rFonts w:eastAsia="맑은 고딕"/>
                <w:lang w:eastAsia="zh-CN"/>
              </w:rPr>
            </w:pPr>
            <w:r w:rsidRPr="00470FF8">
              <w:rPr>
                <w:rFonts w:eastAsia="DengXian"/>
                <w:bCs/>
                <w:iCs/>
                <w:lang w:eastAsia="zh-CN"/>
              </w:rPr>
              <w:t>Option 2: Based on control information</w:t>
            </w:r>
          </w:p>
          <w:p w14:paraId="27A71AC1" w14:textId="6E25236F" w:rsidR="00C30FB8" w:rsidRPr="00470FF8" w:rsidRDefault="00C30FB8" w:rsidP="00326FE3">
            <w:pPr>
              <w:adjustRightInd w:val="0"/>
              <w:snapToGrid w:val="0"/>
              <w:spacing w:before="0" w:after="0" w:line="276" w:lineRule="auto"/>
              <w:ind w:left="0" w:firstLine="0"/>
              <w:jc w:val="left"/>
              <w:rPr>
                <w:rFonts w:eastAsia="맑은 고딕"/>
                <w:lang w:eastAsia="zh-CN"/>
              </w:rPr>
            </w:pPr>
            <w:r w:rsidRPr="00470FF8">
              <w:rPr>
                <w:rFonts w:ascii="Times" w:eastAsiaTheme="minorEastAsia" w:hAnsi="Times"/>
                <w:b/>
                <w:szCs w:val="24"/>
                <w:lang w:val="en-US" w:eastAsia="ko-KR"/>
              </w:rPr>
              <w:t>Agreement</w:t>
            </w:r>
          </w:p>
          <w:p w14:paraId="50BA1449" w14:textId="77777777" w:rsidR="00C30FB8" w:rsidRPr="00470FF8" w:rsidRDefault="00C30FB8" w:rsidP="00326FE3">
            <w:pPr>
              <w:adjustRightInd w:val="0"/>
              <w:snapToGrid w:val="0"/>
              <w:spacing w:before="0" w:after="0" w:line="276" w:lineRule="auto"/>
              <w:ind w:left="0" w:firstLine="0"/>
              <w:jc w:val="left"/>
              <w:rPr>
                <w:rFonts w:ascii="Times" w:eastAsia="바탕" w:hAnsi="Times"/>
                <w:szCs w:val="24"/>
              </w:rPr>
            </w:pPr>
            <w:r w:rsidRPr="00470FF8">
              <w:rPr>
                <w:rFonts w:ascii="Times" w:eastAsia="바탕" w:hAnsi="Times"/>
                <w:szCs w:val="24"/>
              </w:rPr>
              <w:t xml:space="preserve">For </w:t>
            </w:r>
            <w:r w:rsidRPr="00470FF8">
              <w:rPr>
                <w:rFonts w:ascii="Times" w:eastAsia="DengXian" w:hAnsi="Times"/>
                <w:szCs w:val="24"/>
                <w:lang w:val="en-US" w:eastAsia="zh-CN"/>
              </w:rPr>
              <w:t>determining</w:t>
            </w:r>
            <w:r w:rsidRPr="00470FF8">
              <w:rPr>
                <w:rFonts w:ascii="Times" w:eastAsia="바탕" w:hAnsi="Times"/>
                <w:szCs w:val="24"/>
              </w:rPr>
              <w:t xml:space="preserve"> the end of PRDCH at the device, following two options are studied and captured in the TR 38.769:</w:t>
            </w:r>
          </w:p>
          <w:p w14:paraId="0DA91AE0" w14:textId="77777777" w:rsidR="00C30FB8" w:rsidRPr="00470FF8" w:rsidRDefault="00C30FB8">
            <w:pPr>
              <w:numPr>
                <w:ilvl w:val="1"/>
                <w:numId w:val="56"/>
              </w:numPr>
              <w:snapToGrid w:val="0"/>
              <w:spacing w:before="0" w:after="0" w:line="276" w:lineRule="auto"/>
              <w:rPr>
                <w:rFonts w:eastAsia="DengXian"/>
                <w:bCs/>
                <w:iCs/>
                <w:lang w:eastAsia="zh-CN"/>
              </w:rPr>
            </w:pPr>
            <w:r w:rsidRPr="00470FF8">
              <w:rPr>
                <w:rFonts w:eastAsia="DengXian"/>
                <w:bCs/>
                <w:iCs/>
                <w:lang w:eastAsia="zh-CN"/>
              </w:rPr>
              <w:t>Option 1: TBS information (via implicit/explicit L1 R2D control information)</w:t>
            </w:r>
          </w:p>
          <w:p w14:paraId="4998F691" w14:textId="289F3FE6" w:rsidR="00C30FB8" w:rsidRPr="00470FF8" w:rsidRDefault="00C30FB8">
            <w:pPr>
              <w:numPr>
                <w:ilvl w:val="1"/>
                <w:numId w:val="56"/>
              </w:numPr>
              <w:snapToGrid w:val="0"/>
              <w:spacing w:before="0" w:after="0" w:line="276" w:lineRule="auto"/>
              <w:rPr>
                <w:rFonts w:ascii="Times" w:eastAsia="바탕" w:hAnsi="Times"/>
                <w:szCs w:val="24"/>
                <w:lang w:eastAsia="x-none"/>
              </w:rPr>
            </w:pPr>
            <w:r w:rsidRPr="00470FF8">
              <w:rPr>
                <w:rFonts w:eastAsia="DengXian"/>
                <w:bCs/>
                <w:iCs/>
                <w:lang w:eastAsia="zh-CN"/>
              </w:rPr>
              <w:t xml:space="preserve">Option 2: </w:t>
            </w:r>
            <w:proofErr w:type="spellStart"/>
            <w:r w:rsidRPr="00470FF8">
              <w:rPr>
                <w:rFonts w:eastAsia="DengXian"/>
                <w:bCs/>
                <w:iCs/>
                <w:lang w:eastAsia="zh-CN"/>
              </w:rPr>
              <w:t>Postamble</w:t>
            </w:r>
            <w:proofErr w:type="spellEnd"/>
            <w:r w:rsidRPr="00470FF8">
              <w:rPr>
                <w:rFonts w:eastAsia="DengXian"/>
                <w:bCs/>
                <w:iCs/>
                <w:lang w:eastAsia="zh-CN"/>
              </w:rPr>
              <w:t xml:space="preserve"> (at the end of PRDCH)</w:t>
            </w:r>
            <w:r w:rsidRPr="00470FF8">
              <w:rPr>
                <w:rFonts w:ascii="Times" w:eastAsia="바탕" w:hAnsi="Times"/>
                <w:szCs w:val="24"/>
                <w:lang w:eastAsia="x-none"/>
              </w:rPr>
              <w:t xml:space="preserve"> </w:t>
            </w:r>
          </w:p>
        </w:tc>
      </w:tr>
    </w:tbl>
    <w:p w14:paraId="441FEBEB" w14:textId="57AA28BE" w:rsidR="00233B4C" w:rsidRPr="00470FF8" w:rsidRDefault="00233B4C" w:rsidP="006D29CB">
      <w:pPr>
        <w:spacing w:before="120" w:after="120" w:line="240" w:lineRule="auto"/>
        <w:ind w:left="0" w:firstLineChars="100" w:firstLine="220"/>
        <w:rPr>
          <w:rFonts w:eastAsia="바탕"/>
          <w:bCs/>
          <w:sz w:val="22"/>
          <w:szCs w:val="22"/>
          <w:lang w:eastAsia="ko-KR"/>
        </w:rPr>
      </w:pPr>
      <w:r w:rsidRPr="00470FF8">
        <w:rPr>
          <w:rFonts w:eastAsia="바탕" w:hint="eastAsia"/>
          <w:bCs/>
          <w:sz w:val="22"/>
          <w:szCs w:val="22"/>
          <w:lang w:eastAsia="ko-KR"/>
        </w:rPr>
        <w:t xml:space="preserve">If L1 control information is supported, TBS information can be included in L1 control </w:t>
      </w:r>
      <w:r w:rsidRPr="00470FF8">
        <w:rPr>
          <w:rFonts w:eastAsia="바탕"/>
          <w:bCs/>
          <w:sz w:val="22"/>
          <w:szCs w:val="22"/>
          <w:lang w:eastAsia="ko-KR"/>
        </w:rPr>
        <w:t>information</w:t>
      </w:r>
      <w:r w:rsidRPr="00470FF8">
        <w:rPr>
          <w:rFonts w:eastAsia="바탕" w:hint="eastAsia"/>
          <w:bCs/>
          <w:sz w:val="22"/>
          <w:szCs w:val="22"/>
          <w:lang w:eastAsia="ko-KR"/>
        </w:rPr>
        <w:t xml:space="preserve"> to help a device decode subsequent TB transmission and predict the duration </w:t>
      </w:r>
      <w:r w:rsidR="00122BBB" w:rsidRPr="00470FF8">
        <w:rPr>
          <w:rFonts w:eastAsia="바탕" w:hint="eastAsia"/>
          <w:bCs/>
          <w:sz w:val="22"/>
          <w:szCs w:val="22"/>
          <w:lang w:eastAsia="ko-KR"/>
        </w:rPr>
        <w:t xml:space="preserve">and end </w:t>
      </w:r>
      <w:r w:rsidRPr="00470FF8">
        <w:rPr>
          <w:rFonts w:eastAsia="바탕" w:hint="eastAsia"/>
          <w:bCs/>
          <w:sz w:val="22"/>
          <w:szCs w:val="22"/>
          <w:lang w:eastAsia="ko-KR"/>
        </w:rPr>
        <w:t>of subsequent TB transmission</w:t>
      </w:r>
      <w:r w:rsidR="00122BBB" w:rsidRPr="00470FF8">
        <w:rPr>
          <w:rFonts w:eastAsia="바탕" w:hint="eastAsia"/>
          <w:bCs/>
          <w:sz w:val="22"/>
          <w:szCs w:val="22"/>
          <w:lang w:eastAsia="ko-KR"/>
        </w:rPr>
        <w:t xml:space="preserve"> before potential padding </w:t>
      </w:r>
      <w:r w:rsidR="00DC1FF4" w:rsidRPr="00470FF8">
        <w:rPr>
          <w:rFonts w:eastAsia="바탕" w:hint="eastAsia"/>
          <w:bCs/>
          <w:sz w:val="22"/>
          <w:szCs w:val="22"/>
          <w:lang w:eastAsia="ko-KR"/>
        </w:rPr>
        <w:t>for alignment</w:t>
      </w:r>
      <w:r w:rsidR="00122BBB" w:rsidRPr="00470FF8">
        <w:rPr>
          <w:rFonts w:eastAsia="바탕" w:hint="eastAsia"/>
          <w:bCs/>
          <w:sz w:val="22"/>
          <w:szCs w:val="22"/>
          <w:lang w:eastAsia="ko-KR"/>
        </w:rPr>
        <w:t xml:space="preserve"> with </w:t>
      </w:r>
      <w:r w:rsidR="007E7E9E" w:rsidRPr="00470FF8">
        <w:rPr>
          <w:rFonts w:eastAsia="바탕" w:hint="eastAsia"/>
          <w:bCs/>
          <w:sz w:val="22"/>
          <w:szCs w:val="22"/>
          <w:lang w:eastAsia="ko-KR"/>
        </w:rPr>
        <w:t xml:space="preserve">the boundary of a </w:t>
      </w:r>
      <w:r w:rsidR="00122BBB" w:rsidRPr="00470FF8">
        <w:rPr>
          <w:rFonts w:eastAsia="바탕" w:hint="eastAsia"/>
          <w:bCs/>
          <w:sz w:val="22"/>
          <w:szCs w:val="22"/>
          <w:lang w:eastAsia="ko-KR"/>
        </w:rPr>
        <w:t>OFDM symbol</w:t>
      </w:r>
      <w:r w:rsidRPr="00470FF8">
        <w:rPr>
          <w:rFonts w:eastAsia="바탕" w:hint="eastAsia"/>
          <w:bCs/>
          <w:sz w:val="22"/>
          <w:szCs w:val="22"/>
          <w:lang w:eastAsia="ko-KR"/>
        </w:rPr>
        <w:t>.</w:t>
      </w:r>
      <w:r w:rsidR="00E27E1C" w:rsidRPr="00470FF8">
        <w:rPr>
          <w:rFonts w:eastAsia="바탕" w:hint="eastAsia"/>
          <w:bCs/>
          <w:sz w:val="22"/>
          <w:szCs w:val="22"/>
          <w:lang w:eastAsia="ko-KR"/>
        </w:rPr>
        <w:t xml:space="preserve"> In addition, devices do not need to put </w:t>
      </w:r>
      <w:r w:rsidR="00845DC7" w:rsidRPr="00470FF8">
        <w:rPr>
          <w:rFonts w:eastAsia="바탕" w:hint="eastAsia"/>
          <w:bCs/>
          <w:sz w:val="22"/>
          <w:szCs w:val="22"/>
          <w:lang w:eastAsia="ko-KR"/>
        </w:rPr>
        <w:t>additional</w:t>
      </w:r>
      <w:r w:rsidR="00E27E1C" w:rsidRPr="00470FF8">
        <w:rPr>
          <w:rFonts w:eastAsia="바탕" w:hint="eastAsia"/>
          <w:bCs/>
          <w:sz w:val="22"/>
          <w:szCs w:val="22"/>
          <w:lang w:eastAsia="ko-KR"/>
        </w:rPr>
        <w:t xml:space="preserve"> </w:t>
      </w:r>
      <w:r w:rsidR="00E27E1C" w:rsidRPr="00470FF8">
        <w:rPr>
          <w:rFonts w:eastAsia="바탕"/>
          <w:bCs/>
          <w:sz w:val="22"/>
          <w:szCs w:val="22"/>
          <w:lang w:eastAsia="ko-KR"/>
        </w:rPr>
        <w:t>effort</w:t>
      </w:r>
      <w:r w:rsidR="00E27E1C" w:rsidRPr="00470FF8">
        <w:rPr>
          <w:rFonts w:eastAsia="바탕" w:hint="eastAsia"/>
          <w:bCs/>
          <w:sz w:val="22"/>
          <w:szCs w:val="22"/>
          <w:lang w:eastAsia="ko-KR"/>
        </w:rPr>
        <w:t xml:space="preserve"> into detecting </w:t>
      </w:r>
      <w:proofErr w:type="spellStart"/>
      <w:r w:rsidR="00E27E1C" w:rsidRPr="00470FF8">
        <w:rPr>
          <w:rFonts w:eastAsia="바탕" w:hint="eastAsia"/>
          <w:bCs/>
          <w:sz w:val="22"/>
          <w:szCs w:val="22"/>
          <w:lang w:eastAsia="ko-KR"/>
        </w:rPr>
        <w:t>postamble</w:t>
      </w:r>
      <w:proofErr w:type="spellEnd"/>
      <w:r w:rsidR="00B16BAA" w:rsidRPr="00470FF8">
        <w:rPr>
          <w:rFonts w:eastAsia="바탕" w:hint="eastAsia"/>
          <w:bCs/>
          <w:sz w:val="22"/>
          <w:szCs w:val="22"/>
          <w:lang w:eastAsia="ko-KR"/>
        </w:rPr>
        <w:t xml:space="preserve"> in PRDCH reception</w:t>
      </w:r>
      <w:r w:rsidR="00E27E1C" w:rsidRPr="00470FF8">
        <w:rPr>
          <w:rFonts w:eastAsia="바탕" w:hint="eastAsia"/>
          <w:bCs/>
          <w:sz w:val="22"/>
          <w:szCs w:val="22"/>
          <w:lang w:eastAsia="ko-KR"/>
        </w:rPr>
        <w:t>.</w:t>
      </w:r>
      <w:r w:rsidR="005D671A" w:rsidRPr="00470FF8">
        <w:rPr>
          <w:rFonts w:eastAsia="바탕" w:hint="eastAsia"/>
          <w:bCs/>
          <w:sz w:val="22"/>
          <w:szCs w:val="22"/>
          <w:lang w:eastAsia="ko-KR"/>
        </w:rPr>
        <w:t xml:space="preserve"> Thus, if L1 control information is supported, it is preferred to support TBS information in L1 control information.</w:t>
      </w:r>
    </w:p>
    <w:p w14:paraId="01C2F649" w14:textId="2ABF2044" w:rsidR="005D671A" w:rsidRPr="00470FF8" w:rsidRDefault="005D671A" w:rsidP="00605672">
      <w:pPr>
        <w:spacing w:before="120" w:after="120" w:line="240" w:lineRule="auto"/>
        <w:ind w:left="220" w:firstLine="0"/>
        <w:rPr>
          <w:rFonts w:eastAsia="바탕"/>
          <w:b/>
          <w:sz w:val="22"/>
          <w:szCs w:val="22"/>
          <w:lang w:eastAsia="ko-KR"/>
        </w:rPr>
      </w:pPr>
      <w:r w:rsidRPr="00470FF8">
        <w:rPr>
          <w:rFonts w:eastAsia="바탕"/>
          <w:b/>
          <w:sz w:val="22"/>
          <w:szCs w:val="22"/>
          <w:lang w:eastAsia="ko-KR"/>
        </w:rPr>
        <w:lastRenderedPageBreak/>
        <w:t>Proposal</w:t>
      </w:r>
      <w:r w:rsidRPr="00470FF8">
        <w:rPr>
          <w:rFonts w:eastAsia="바탕" w:hint="eastAsia"/>
          <w:b/>
          <w:sz w:val="22"/>
          <w:szCs w:val="22"/>
          <w:lang w:eastAsia="ko-KR"/>
        </w:rPr>
        <w:t xml:space="preserve"> </w:t>
      </w:r>
      <w:r w:rsidR="007A3A36" w:rsidRPr="00470FF8">
        <w:rPr>
          <w:rFonts w:eastAsia="바탕" w:hint="eastAsia"/>
          <w:b/>
          <w:sz w:val="22"/>
          <w:szCs w:val="22"/>
          <w:lang w:eastAsia="ko-KR"/>
        </w:rPr>
        <w:t>13</w:t>
      </w:r>
      <w:r w:rsidRPr="00470FF8">
        <w:rPr>
          <w:rFonts w:eastAsia="바탕"/>
          <w:b/>
          <w:sz w:val="22"/>
          <w:szCs w:val="22"/>
          <w:lang w:eastAsia="ko-KR"/>
        </w:rPr>
        <w:t xml:space="preserve">: </w:t>
      </w:r>
      <w:r w:rsidRPr="00470FF8">
        <w:rPr>
          <w:rFonts w:eastAsia="바탕" w:hint="eastAsia"/>
          <w:b/>
          <w:sz w:val="22"/>
          <w:szCs w:val="22"/>
          <w:lang w:eastAsia="ko-KR"/>
        </w:rPr>
        <w:t>If RAN1 agrees support of L1 control information</w:t>
      </w:r>
      <w:r w:rsidR="004607DB" w:rsidRPr="00470FF8">
        <w:rPr>
          <w:rFonts w:eastAsia="바탕" w:hint="eastAsia"/>
          <w:b/>
          <w:sz w:val="22"/>
          <w:szCs w:val="22"/>
          <w:lang w:eastAsia="ko-KR"/>
        </w:rPr>
        <w:t xml:space="preserve"> for PRDCH</w:t>
      </w:r>
      <w:r w:rsidRPr="00470FF8">
        <w:rPr>
          <w:rFonts w:eastAsia="바탕" w:hint="eastAsia"/>
          <w:b/>
          <w:sz w:val="22"/>
          <w:szCs w:val="22"/>
          <w:lang w:eastAsia="ko-KR"/>
        </w:rPr>
        <w:t xml:space="preserve">, </w:t>
      </w:r>
      <w:r w:rsidRPr="00470FF8">
        <w:rPr>
          <w:rFonts w:eastAsia="바탕"/>
          <w:b/>
          <w:sz w:val="22"/>
          <w:szCs w:val="22"/>
          <w:lang w:eastAsia="ko-KR"/>
        </w:rPr>
        <w:t xml:space="preserve">TBS </w:t>
      </w:r>
      <w:r w:rsidRPr="00470FF8">
        <w:rPr>
          <w:rFonts w:eastAsia="바탕" w:hint="eastAsia"/>
          <w:b/>
          <w:sz w:val="22"/>
          <w:szCs w:val="22"/>
          <w:lang w:eastAsia="ko-KR"/>
        </w:rPr>
        <w:t>information</w:t>
      </w:r>
      <w:r w:rsidR="004607DB" w:rsidRPr="00470FF8">
        <w:rPr>
          <w:rFonts w:eastAsia="바탕" w:hint="eastAsia"/>
          <w:b/>
          <w:sz w:val="22"/>
          <w:szCs w:val="22"/>
          <w:lang w:eastAsia="ko-KR"/>
        </w:rPr>
        <w:t xml:space="preserve"> related to PRDCH</w:t>
      </w:r>
      <w:r w:rsidRPr="00470FF8">
        <w:rPr>
          <w:rFonts w:eastAsia="바탕" w:hint="eastAsia"/>
          <w:b/>
          <w:sz w:val="22"/>
          <w:szCs w:val="22"/>
          <w:lang w:eastAsia="ko-KR"/>
        </w:rPr>
        <w:t xml:space="preserve"> is</w:t>
      </w:r>
      <w:r w:rsidRPr="00470FF8">
        <w:rPr>
          <w:rFonts w:eastAsia="바탕"/>
          <w:b/>
          <w:sz w:val="22"/>
          <w:szCs w:val="22"/>
          <w:lang w:eastAsia="ko-KR"/>
        </w:rPr>
        <w:t xml:space="preserve"> included in L1 control information</w:t>
      </w:r>
      <w:r w:rsidR="00432962" w:rsidRPr="00470FF8">
        <w:rPr>
          <w:rFonts w:eastAsia="바탕" w:hint="eastAsia"/>
          <w:b/>
          <w:sz w:val="22"/>
          <w:szCs w:val="22"/>
          <w:lang w:eastAsia="ko-KR"/>
        </w:rPr>
        <w:t xml:space="preserve"> to indicate the end of TB transmission </w:t>
      </w:r>
      <w:r w:rsidR="00432962" w:rsidRPr="00470FF8">
        <w:rPr>
          <w:rFonts w:eastAsia="바탕"/>
          <w:b/>
          <w:sz w:val="22"/>
          <w:szCs w:val="22"/>
          <w:lang w:eastAsia="ko-KR"/>
        </w:rPr>
        <w:t xml:space="preserve">before potential padding </w:t>
      </w:r>
      <w:r w:rsidR="00DC1FF4" w:rsidRPr="00470FF8">
        <w:rPr>
          <w:rFonts w:eastAsia="바탕"/>
          <w:b/>
          <w:sz w:val="22"/>
          <w:szCs w:val="22"/>
          <w:lang w:eastAsia="ko-KR"/>
        </w:rPr>
        <w:t xml:space="preserve">for alignment </w:t>
      </w:r>
      <w:r w:rsidR="00432962" w:rsidRPr="00470FF8">
        <w:rPr>
          <w:rFonts w:eastAsia="바탕"/>
          <w:b/>
          <w:sz w:val="22"/>
          <w:szCs w:val="22"/>
          <w:lang w:eastAsia="ko-KR"/>
        </w:rPr>
        <w:t>with the boundary of a OFDM symbol</w:t>
      </w:r>
      <w:r w:rsidRPr="00470FF8">
        <w:rPr>
          <w:rFonts w:eastAsia="바탕" w:hint="eastAsia"/>
          <w:b/>
          <w:sz w:val="22"/>
          <w:szCs w:val="22"/>
          <w:lang w:eastAsia="ko-KR"/>
        </w:rPr>
        <w:t>.</w:t>
      </w:r>
    </w:p>
    <w:p w14:paraId="5D164E40" w14:textId="77777777" w:rsidR="00AC78C3" w:rsidRPr="00470FF8" w:rsidRDefault="00AC78C3" w:rsidP="006D29CB">
      <w:pPr>
        <w:spacing w:before="120" w:after="120" w:line="240" w:lineRule="auto"/>
        <w:ind w:left="0" w:firstLineChars="100" w:firstLine="220"/>
        <w:rPr>
          <w:rFonts w:eastAsia="바탕"/>
          <w:bCs/>
          <w:sz w:val="22"/>
          <w:szCs w:val="22"/>
          <w:lang w:eastAsia="ko-KR"/>
        </w:rPr>
      </w:pPr>
    </w:p>
    <w:p w14:paraId="0A741D8C" w14:textId="13D7D763" w:rsidR="00AC78C3" w:rsidRPr="00470FF8" w:rsidRDefault="00AC78C3" w:rsidP="00AB08B4">
      <w:pPr>
        <w:spacing w:before="120" w:after="120" w:line="240" w:lineRule="auto"/>
        <w:ind w:left="0" w:firstLineChars="100" w:firstLine="220"/>
        <w:rPr>
          <w:rFonts w:eastAsia="바탕"/>
          <w:bCs/>
          <w:sz w:val="22"/>
          <w:szCs w:val="22"/>
          <w:lang w:eastAsia="ko-KR"/>
        </w:rPr>
      </w:pPr>
      <w:r w:rsidRPr="00470FF8">
        <w:rPr>
          <w:rFonts w:eastAsia="바탕" w:hint="eastAsia"/>
          <w:bCs/>
          <w:sz w:val="22"/>
          <w:szCs w:val="22"/>
          <w:lang w:eastAsia="ko-KR"/>
        </w:rPr>
        <w:t xml:space="preserve">In RAN1#120, </w:t>
      </w:r>
      <w:r w:rsidR="00AB08B4" w:rsidRPr="00470FF8">
        <w:rPr>
          <w:rFonts w:eastAsia="바탕" w:hint="eastAsia"/>
          <w:bCs/>
          <w:sz w:val="22"/>
          <w:szCs w:val="22"/>
          <w:lang w:eastAsia="ko-KR"/>
        </w:rPr>
        <w:t>RAN1 agreed that t</w:t>
      </w:r>
      <w:r w:rsidR="00AB08B4" w:rsidRPr="00470FF8">
        <w:rPr>
          <w:rFonts w:eastAsia="바탕"/>
          <w:bCs/>
          <w:sz w:val="22"/>
          <w:szCs w:val="22"/>
          <w:lang w:eastAsia="ko-KR"/>
        </w:rPr>
        <w:t>he payload size (i.e. TBS-like) for PDRCH transmission with variable size is explicitly indicated in the corresponding R2D control information.</w:t>
      </w:r>
    </w:p>
    <w:p w14:paraId="2A18373C" w14:textId="3C2B1351" w:rsidR="006D29CB" w:rsidRPr="00470FF8" w:rsidRDefault="00AB08B4" w:rsidP="005804C0">
      <w:pPr>
        <w:spacing w:before="120" w:after="120" w:line="240" w:lineRule="auto"/>
        <w:ind w:left="0" w:firstLineChars="100" w:firstLine="220"/>
        <w:rPr>
          <w:rFonts w:eastAsia="바탕"/>
          <w:bCs/>
          <w:sz w:val="22"/>
          <w:szCs w:val="22"/>
          <w:lang w:eastAsia="ko-KR"/>
        </w:rPr>
      </w:pPr>
      <w:r w:rsidRPr="00470FF8">
        <w:rPr>
          <w:rFonts w:eastAsia="바탕" w:hint="eastAsia"/>
          <w:bCs/>
          <w:sz w:val="22"/>
          <w:szCs w:val="22"/>
          <w:lang w:eastAsia="ko-KR"/>
        </w:rPr>
        <w:t>In addition to the above agreement, we think that if PDRCH transmission with fixed size</w:t>
      </w:r>
      <w:r w:rsidR="005804C0" w:rsidRPr="00470FF8">
        <w:rPr>
          <w:rFonts w:eastAsia="바탕" w:hint="eastAsia"/>
          <w:bCs/>
          <w:sz w:val="22"/>
          <w:szCs w:val="22"/>
          <w:lang w:eastAsia="ko-KR"/>
        </w:rPr>
        <w:t xml:space="preserve"> is supported</w:t>
      </w:r>
      <w:r w:rsidRPr="00470FF8">
        <w:rPr>
          <w:rFonts w:eastAsia="바탕" w:hint="eastAsia"/>
          <w:bCs/>
          <w:sz w:val="22"/>
          <w:szCs w:val="22"/>
          <w:lang w:eastAsia="ko-KR"/>
        </w:rPr>
        <w:t xml:space="preserve">, </w:t>
      </w:r>
      <w:r w:rsidR="005804C0" w:rsidRPr="00470FF8">
        <w:rPr>
          <w:rFonts w:eastAsia="바탕" w:hint="eastAsia"/>
          <w:bCs/>
          <w:sz w:val="22"/>
          <w:szCs w:val="22"/>
          <w:lang w:eastAsia="ko-KR"/>
        </w:rPr>
        <w:t xml:space="preserve">the payload size for PDRCH does not need to be indicated </w:t>
      </w:r>
      <w:r w:rsidR="005804C0" w:rsidRPr="00470FF8">
        <w:rPr>
          <w:rFonts w:eastAsia="바탕"/>
          <w:bCs/>
          <w:sz w:val="22"/>
          <w:szCs w:val="22"/>
          <w:lang w:eastAsia="ko-KR"/>
        </w:rPr>
        <w:t>in the corresponding R2D control information</w:t>
      </w:r>
      <w:r w:rsidR="005804C0" w:rsidRPr="00470FF8">
        <w:rPr>
          <w:rFonts w:eastAsia="바탕" w:hint="eastAsia"/>
          <w:bCs/>
          <w:sz w:val="22"/>
          <w:szCs w:val="22"/>
          <w:lang w:eastAsia="ko-KR"/>
        </w:rPr>
        <w:t xml:space="preserve">. </w:t>
      </w:r>
      <w:r w:rsidR="006D29CB" w:rsidRPr="00470FF8">
        <w:rPr>
          <w:rFonts w:eastAsia="바탕"/>
          <w:bCs/>
          <w:sz w:val="22"/>
          <w:szCs w:val="22"/>
          <w:lang w:eastAsia="ko-KR"/>
        </w:rPr>
        <w:t xml:space="preserve">Particularly, when a </w:t>
      </w:r>
      <w:r w:rsidR="00CC2929" w:rsidRPr="00470FF8">
        <w:rPr>
          <w:rFonts w:eastAsia="바탕" w:hint="eastAsia"/>
          <w:bCs/>
          <w:sz w:val="22"/>
          <w:szCs w:val="22"/>
          <w:lang w:eastAsia="ko-KR"/>
        </w:rPr>
        <w:t>A-IoT paging</w:t>
      </w:r>
      <w:r w:rsidR="006D29CB" w:rsidRPr="00470FF8">
        <w:rPr>
          <w:rFonts w:eastAsia="바탕"/>
          <w:bCs/>
          <w:sz w:val="22"/>
          <w:szCs w:val="22"/>
          <w:lang w:eastAsia="ko-KR"/>
        </w:rPr>
        <w:t xml:space="preserve"> triggers M</w:t>
      </w:r>
      <w:r w:rsidR="00CC2929" w:rsidRPr="00470FF8">
        <w:rPr>
          <w:rFonts w:eastAsia="바탕" w:hint="eastAsia"/>
          <w:bCs/>
          <w:sz w:val="22"/>
          <w:szCs w:val="22"/>
          <w:lang w:eastAsia="ko-KR"/>
        </w:rPr>
        <w:t>sg</w:t>
      </w:r>
      <w:r w:rsidR="006D29CB" w:rsidRPr="00470FF8">
        <w:rPr>
          <w:rFonts w:eastAsia="바탕"/>
          <w:bCs/>
          <w:sz w:val="22"/>
          <w:szCs w:val="22"/>
          <w:lang w:eastAsia="ko-KR"/>
        </w:rPr>
        <w:t xml:space="preserve">1 with a random number, a reader </w:t>
      </w:r>
      <w:r w:rsidR="00CC2929" w:rsidRPr="00470FF8">
        <w:rPr>
          <w:rFonts w:eastAsia="바탕" w:hint="eastAsia"/>
          <w:bCs/>
          <w:sz w:val="22"/>
          <w:szCs w:val="22"/>
          <w:lang w:eastAsia="ko-KR"/>
        </w:rPr>
        <w:t xml:space="preserve">can </w:t>
      </w:r>
      <w:r w:rsidR="006D29CB" w:rsidRPr="00470FF8">
        <w:rPr>
          <w:rFonts w:eastAsia="바탕"/>
          <w:bCs/>
          <w:sz w:val="22"/>
          <w:szCs w:val="22"/>
          <w:lang w:eastAsia="ko-KR"/>
        </w:rPr>
        <w:t xml:space="preserve">assume the known fixed size of D2R transmission e.g. in 16 bits of a random number. </w:t>
      </w:r>
      <w:r w:rsidR="00CC2929" w:rsidRPr="00470FF8">
        <w:rPr>
          <w:rFonts w:eastAsia="바탕" w:hint="eastAsia"/>
          <w:bCs/>
          <w:sz w:val="22"/>
          <w:szCs w:val="22"/>
          <w:lang w:eastAsia="ko-KR"/>
        </w:rPr>
        <w:t xml:space="preserve">If so, </w:t>
      </w:r>
      <w:r w:rsidR="005804C0" w:rsidRPr="00470FF8">
        <w:rPr>
          <w:rFonts w:eastAsia="바탕" w:hint="eastAsia"/>
          <w:bCs/>
          <w:sz w:val="22"/>
          <w:szCs w:val="22"/>
          <w:lang w:eastAsia="ko-KR"/>
        </w:rPr>
        <w:t>TBS-like indication</w:t>
      </w:r>
      <w:r w:rsidR="005804C0" w:rsidRPr="00470FF8">
        <w:rPr>
          <w:rFonts w:eastAsia="바탕"/>
          <w:bCs/>
          <w:sz w:val="22"/>
          <w:szCs w:val="22"/>
          <w:lang w:eastAsia="ko-KR"/>
        </w:rPr>
        <w:t xml:space="preserve"> </w:t>
      </w:r>
      <w:r w:rsidR="006D29CB" w:rsidRPr="00470FF8">
        <w:rPr>
          <w:rFonts w:eastAsia="바탕"/>
          <w:bCs/>
          <w:sz w:val="22"/>
          <w:szCs w:val="22"/>
          <w:lang w:eastAsia="ko-KR"/>
        </w:rPr>
        <w:t>can be omitted for any known fixed size of D2R transmission</w:t>
      </w:r>
      <w:r w:rsidR="00302F4A" w:rsidRPr="00470FF8">
        <w:rPr>
          <w:rFonts w:eastAsia="바탕" w:hint="eastAsia"/>
          <w:bCs/>
          <w:sz w:val="22"/>
          <w:szCs w:val="22"/>
          <w:lang w:eastAsia="ko-KR"/>
        </w:rPr>
        <w:t>.</w:t>
      </w:r>
    </w:p>
    <w:p w14:paraId="26C7A6F3" w14:textId="0CB72465" w:rsidR="006D29CB" w:rsidRPr="00470FF8" w:rsidRDefault="006D29CB" w:rsidP="00605672">
      <w:pPr>
        <w:spacing w:before="120" w:after="120" w:line="240" w:lineRule="auto"/>
        <w:ind w:left="220" w:firstLine="0"/>
        <w:rPr>
          <w:rFonts w:eastAsia="바탕"/>
          <w:b/>
          <w:sz w:val="22"/>
          <w:szCs w:val="22"/>
          <w:lang w:eastAsia="ko-KR"/>
        </w:rPr>
      </w:pPr>
      <w:r w:rsidRPr="00470FF8">
        <w:rPr>
          <w:rFonts w:eastAsia="바탕"/>
          <w:b/>
          <w:sz w:val="22"/>
          <w:szCs w:val="22"/>
          <w:lang w:eastAsia="ko-KR"/>
        </w:rPr>
        <w:t xml:space="preserve">Proposal </w:t>
      </w:r>
      <w:r w:rsidR="007A3A36" w:rsidRPr="00470FF8">
        <w:rPr>
          <w:rFonts w:eastAsia="바탕" w:hint="eastAsia"/>
          <w:b/>
          <w:sz w:val="22"/>
          <w:szCs w:val="22"/>
          <w:lang w:eastAsia="ko-KR"/>
        </w:rPr>
        <w:t>14</w:t>
      </w:r>
      <w:r w:rsidRPr="00470FF8">
        <w:rPr>
          <w:rFonts w:eastAsia="바탕"/>
          <w:b/>
          <w:sz w:val="22"/>
          <w:szCs w:val="22"/>
          <w:lang w:eastAsia="ko-KR"/>
        </w:rPr>
        <w:t xml:space="preserve">: For D2R transmission </w:t>
      </w:r>
      <w:r w:rsidR="003076FF" w:rsidRPr="00470FF8">
        <w:rPr>
          <w:rFonts w:eastAsia="바탕" w:hint="eastAsia"/>
          <w:b/>
          <w:sz w:val="22"/>
          <w:szCs w:val="22"/>
          <w:lang w:eastAsia="ko-KR"/>
        </w:rPr>
        <w:t>with a fixed size</w:t>
      </w:r>
      <w:r w:rsidR="004028E4" w:rsidRPr="00470FF8">
        <w:rPr>
          <w:rFonts w:eastAsia="바탕" w:hint="eastAsia"/>
          <w:b/>
          <w:sz w:val="22"/>
          <w:szCs w:val="22"/>
          <w:lang w:eastAsia="ko-KR"/>
        </w:rPr>
        <w:t xml:space="preserve"> based on </w:t>
      </w:r>
      <w:proofErr w:type="spellStart"/>
      <w:r w:rsidR="001B1C9E" w:rsidRPr="00470FF8">
        <w:rPr>
          <w:rFonts w:eastAsia="바탕" w:hint="eastAsia"/>
          <w:b/>
          <w:sz w:val="22"/>
          <w:szCs w:val="22"/>
          <w:lang w:eastAsia="ko-KR"/>
        </w:rPr>
        <w:t>msg</w:t>
      </w:r>
      <w:proofErr w:type="spellEnd"/>
      <w:r w:rsidR="001B1C9E" w:rsidRPr="00470FF8">
        <w:rPr>
          <w:rFonts w:eastAsia="바탕" w:hint="eastAsia"/>
          <w:b/>
          <w:sz w:val="22"/>
          <w:szCs w:val="22"/>
          <w:lang w:eastAsia="ko-KR"/>
        </w:rPr>
        <w:t xml:space="preserve"> </w:t>
      </w:r>
      <w:r w:rsidR="004028E4" w:rsidRPr="00470FF8">
        <w:rPr>
          <w:rFonts w:eastAsia="바탕" w:hint="eastAsia"/>
          <w:b/>
          <w:sz w:val="22"/>
          <w:szCs w:val="22"/>
          <w:lang w:eastAsia="ko-KR"/>
        </w:rPr>
        <w:t>type indication in the corresponding R2D control information</w:t>
      </w:r>
      <w:r w:rsidR="00A01267" w:rsidRPr="00470FF8">
        <w:rPr>
          <w:rFonts w:eastAsia="바탕" w:hint="eastAsia"/>
          <w:b/>
          <w:sz w:val="22"/>
          <w:szCs w:val="22"/>
          <w:lang w:eastAsia="ko-KR"/>
        </w:rPr>
        <w:t>, e.g. Msg1</w:t>
      </w:r>
      <w:r w:rsidR="00952575" w:rsidRPr="00470FF8">
        <w:rPr>
          <w:rFonts w:eastAsia="바탕" w:hint="eastAsia"/>
          <w:b/>
          <w:sz w:val="22"/>
          <w:szCs w:val="22"/>
          <w:lang w:eastAsia="ko-KR"/>
        </w:rPr>
        <w:t xml:space="preserve"> for CBRA</w:t>
      </w:r>
      <w:r w:rsidR="003076FF" w:rsidRPr="00470FF8">
        <w:rPr>
          <w:rFonts w:eastAsia="바탕" w:hint="eastAsia"/>
          <w:b/>
          <w:sz w:val="22"/>
          <w:szCs w:val="22"/>
          <w:lang w:eastAsia="ko-KR"/>
        </w:rPr>
        <w:t xml:space="preserve">, </w:t>
      </w:r>
      <w:r w:rsidR="003076FF" w:rsidRPr="00470FF8">
        <w:rPr>
          <w:rFonts w:eastAsia="바탕"/>
          <w:b/>
          <w:sz w:val="22"/>
          <w:szCs w:val="22"/>
          <w:lang w:eastAsia="ko-KR"/>
        </w:rPr>
        <w:t>TBS-like indication can be omitted</w:t>
      </w:r>
      <w:r w:rsidR="003076FF" w:rsidRPr="00470FF8">
        <w:rPr>
          <w:rFonts w:eastAsia="바탕" w:hint="eastAsia"/>
          <w:b/>
          <w:sz w:val="22"/>
          <w:szCs w:val="22"/>
          <w:lang w:eastAsia="ko-KR"/>
        </w:rPr>
        <w:t xml:space="preserve"> </w:t>
      </w:r>
      <w:r w:rsidRPr="00470FF8">
        <w:rPr>
          <w:rFonts w:eastAsia="바탕"/>
          <w:b/>
          <w:sz w:val="22"/>
          <w:szCs w:val="22"/>
          <w:lang w:eastAsia="ko-KR"/>
        </w:rPr>
        <w:t xml:space="preserve">in </w:t>
      </w:r>
      <w:r w:rsidR="003076FF" w:rsidRPr="00470FF8">
        <w:rPr>
          <w:rFonts w:eastAsia="바탕"/>
          <w:b/>
          <w:sz w:val="22"/>
          <w:szCs w:val="22"/>
          <w:lang w:eastAsia="ko-KR"/>
        </w:rPr>
        <w:t>the</w:t>
      </w:r>
      <w:r w:rsidR="003076FF" w:rsidRPr="00470FF8">
        <w:rPr>
          <w:rFonts w:eastAsia="바탕" w:hint="eastAsia"/>
          <w:b/>
          <w:sz w:val="22"/>
          <w:szCs w:val="22"/>
          <w:lang w:eastAsia="ko-KR"/>
        </w:rPr>
        <w:t xml:space="preserve"> corresponding</w:t>
      </w:r>
      <w:r w:rsidRPr="00470FF8">
        <w:rPr>
          <w:rFonts w:eastAsia="바탕"/>
          <w:b/>
          <w:sz w:val="22"/>
          <w:szCs w:val="22"/>
          <w:lang w:eastAsia="ko-KR"/>
        </w:rPr>
        <w:t xml:space="preserve"> R2D </w:t>
      </w:r>
      <w:r w:rsidR="003076FF" w:rsidRPr="00470FF8">
        <w:rPr>
          <w:rFonts w:eastAsia="바탕" w:hint="eastAsia"/>
          <w:b/>
          <w:sz w:val="22"/>
          <w:szCs w:val="22"/>
          <w:lang w:eastAsia="ko-KR"/>
        </w:rPr>
        <w:t>control information</w:t>
      </w:r>
      <w:r w:rsidRPr="00470FF8">
        <w:rPr>
          <w:rFonts w:eastAsia="바탕"/>
          <w:b/>
          <w:sz w:val="22"/>
          <w:szCs w:val="22"/>
          <w:lang w:eastAsia="ko-KR"/>
        </w:rPr>
        <w:t>.</w:t>
      </w:r>
    </w:p>
    <w:p w14:paraId="6691C049" w14:textId="77777777" w:rsidR="00F92B61" w:rsidRPr="00470FF8" w:rsidRDefault="00F92B61" w:rsidP="006D29CB">
      <w:pPr>
        <w:spacing w:before="120" w:after="120" w:line="240" w:lineRule="auto"/>
        <w:ind w:left="0" w:firstLineChars="100" w:firstLine="220"/>
        <w:rPr>
          <w:rFonts w:eastAsia="바탕"/>
          <w:b/>
          <w:sz w:val="22"/>
          <w:szCs w:val="22"/>
          <w:lang w:eastAsia="ko-KR"/>
        </w:rPr>
      </w:pPr>
    </w:p>
    <w:p w14:paraId="545C7A4A" w14:textId="71DAB4E5" w:rsidR="006D29CB" w:rsidRPr="00470FF8" w:rsidRDefault="00194082" w:rsidP="006D29CB">
      <w:pPr>
        <w:spacing w:before="120" w:after="120" w:line="240" w:lineRule="auto"/>
        <w:ind w:left="0" w:firstLineChars="100" w:firstLine="220"/>
        <w:rPr>
          <w:rFonts w:eastAsia="바탕"/>
          <w:bCs/>
          <w:sz w:val="22"/>
          <w:szCs w:val="22"/>
          <w:lang w:eastAsia="ko-KR"/>
        </w:rPr>
      </w:pPr>
      <w:r w:rsidRPr="00470FF8">
        <w:rPr>
          <w:rFonts w:eastAsia="바탕" w:hint="eastAsia"/>
          <w:bCs/>
          <w:sz w:val="22"/>
          <w:szCs w:val="22"/>
          <w:lang w:eastAsia="ko-KR"/>
        </w:rPr>
        <w:t xml:space="preserve">As written in WID [1], </w:t>
      </w:r>
      <w:r w:rsidRPr="00470FF8">
        <w:rPr>
          <w:rFonts w:eastAsia="바탕"/>
          <w:bCs/>
          <w:sz w:val="22"/>
          <w:szCs w:val="22"/>
          <w:lang w:eastAsia="ko-KR"/>
        </w:rPr>
        <w:t xml:space="preserve">D2R supports physical layer repetition transmission. </w:t>
      </w:r>
      <w:r w:rsidR="006D29CB" w:rsidRPr="00470FF8">
        <w:rPr>
          <w:rFonts w:eastAsia="바탕"/>
          <w:bCs/>
          <w:sz w:val="22"/>
          <w:szCs w:val="22"/>
          <w:lang w:eastAsia="ko-KR"/>
        </w:rPr>
        <w:t xml:space="preserve">If TB-level repetitions are supported for PDRCH, the PDRCH repetitions could be possibly controlled by R2D L1 control information indicating the number of repetitions from a reader. Especially whether to perform PDRCH repetitions and how many times PDRCH is repeated </w:t>
      </w:r>
      <w:r w:rsidR="00D9215E" w:rsidRPr="00470FF8">
        <w:rPr>
          <w:rFonts w:eastAsia="바탕" w:hint="eastAsia"/>
          <w:bCs/>
          <w:sz w:val="22"/>
          <w:szCs w:val="22"/>
          <w:lang w:eastAsia="ko-KR"/>
        </w:rPr>
        <w:t>can</w:t>
      </w:r>
      <w:r w:rsidR="006D29CB" w:rsidRPr="00470FF8">
        <w:rPr>
          <w:rFonts w:eastAsia="바탕"/>
          <w:bCs/>
          <w:sz w:val="22"/>
          <w:szCs w:val="22"/>
          <w:lang w:eastAsia="ko-KR"/>
        </w:rPr>
        <w:t xml:space="preserve"> be controlled by a reader. </w:t>
      </w:r>
      <w:r w:rsidR="00D9215E" w:rsidRPr="00470FF8">
        <w:rPr>
          <w:rFonts w:eastAsia="바탕" w:hint="eastAsia"/>
          <w:bCs/>
          <w:sz w:val="22"/>
          <w:szCs w:val="22"/>
          <w:lang w:eastAsia="ko-KR"/>
        </w:rPr>
        <w:t>It seems unlikely that d</w:t>
      </w:r>
      <w:r w:rsidR="006D29CB" w:rsidRPr="00470FF8">
        <w:rPr>
          <w:rFonts w:eastAsia="바탕"/>
          <w:bCs/>
          <w:sz w:val="22"/>
          <w:szCs w:val="22"/>
          <w:lang w:eastAsia="ko-KR"/>
        </w:rPr>
        <w:t xml:space="preserve">evices determine </w:t>
      </w:r>
      <w:r w:rsidR="00D9215E" w:rsidRPr="00470FF8">
        <w:rPr>
          <w:rFonts w:eastAsia="바탕" w:hint="eastAsia"/>
          <w:bCs/>
          <w:sz w:val="22"/>
          <w:szCs w:val="22"/>
          <w:lang w:eastAsia="ko-KR"/>
        </w:rPr>
        <w:t xml:space="preserve">whether to repeat and </w:t>
      </w:r>
      <w:r w:rsidR="006D29CB" w:rsidRPr="00470FF8">
        <w:rPr>
          <w:rFonts w:eastAsia="바탕"/>
          <w:bCs/>
          <w:sz w:val="22"/>
          <w:szCs w:val="22"/>
          <w:lang w:eastAsia="ko-KR"/>
        </w:rPr>
        <w:t>the number of repetitions by their own decision. Thus, it is beneficial that R2D control information provides PDRCH repetition related information such as repetition number.</w:t>
      </w:r>
    </w:p>
    <w:p w14:paraId="20B5FB83" w14:textId="21DA8EDA" w:rsidR="00930F11" w:rsidRPr="00470FF8" w:rsidRDefault="00930F11" w:rsidP="00605672">
      <w:pPr>
        <w:spacing w:before="120" w:after="120" w:line="240" w:lineRule="auto"/>
        <w:ind w:left="220" w:firstLine="0"/>
        <w:rPr>
          <w:rFonts w:eastAsia="바탕"/>
          <w:b/>
          <w:sz w:val="22"/>
          <w:szCs w:val="22"/>
          <w:lang w:eastAsia="ko-KR"/>
        </w:rPr>
      </w:pPr>
      <w:r w:rsidRPr="00470FF8">
        <w:rPr>
          <w:rFonts w:eastAsia="바탕"/>
          <w:b/>
          <w:sz w:val="22"/>
          <w:szCs w:val="22"/>
          <w:lang w:eastAsia="ko-KR"/>
        </w:rPr>
        <w:t xml:space="preserve">Proposal </w:t>
      </w:r>
      <w:r w:rsidRPr="00470FF8">
        <w:rPr>
          <w:rFonts w:eastAsia="바탕" w:hint="eastAsia"/>
          <w:b/>
          <w:sz w:val="22"/>
          <w:szCs w:val="22"/>
          <w:lang w:eastAsia="ko-KR"/>
        </w:rPr>
        <w:t>15</w:t>
      </w:r>
      <w:r w:rsidRPr="00470FF8">
        <w:rPr>
          <w:rFonts w:eastAsia="바탕"/>
          <w:b/>
          <w:sz w:val="22"/>
          <w:szCs w:val="22"/>
          <w:lang w:eastAsia="ko-KR"/>
        </w:rPr>
        <w:t>: PDRCH repetition related information such as repetition number is indicated by R2D control information.</w:t>
      </w:r>
    </w:p>
    <w:p w14:paraId="7ACC43B1" w14:textId="119810FD" w:rsidR="006D29CB" w:rsidRPr="00470FF8" w:rsidRDefault="006D29CB" w:rsidP="00194082">
      <w:pPr>
        <w:spacing w:before="120" w:after="120" w:line="240" w:lineRule="auto"/>
        <w:ind w:left="0" w:firstLineChars="100" w:firstLine="220"/>
        <w:rPr>
          <w:rFonts w:eastAsia="바탕"/>
          <w:bCs/>
          <w:sz w:val="22"/>
          <w:szCs w:val="22"/>
          <w:lang w:eastAsia="ko-KR"/>
        </w:rPr>
      </w:pPr>
      <w:r w:rsidRPr="00470FF8">
        <w:rPr>
          <w:rFonts w:eastAsia="바탕"/>
          <w:bCs/>
          <w:sz w:val="22"/>
          <w:szCs w:val="22"/>
          <w:lang w:eastAsia="ko-KR"/>
        </w:rPr>
        <w:t xml:space="preserve">However, </w:t>
      </w:r>
      <w:r w:rsidR="001228CB" w:rsidRPr="00470FF8">
        <w:rPr>
          <w:rFonts w:eastAsia="바탕" w:hint="eastAsia"/>
          <w:bCs/>
          <w:sz w:val="22"/>
          <w:szCs w:val="22"/>
          <w:lang w:eastAsia="ko-KR"/>
        </w:rPr>
        <w:t xml:space="preserve">sometimes </w:t>
      </w:r>
      <w:r w:rsidRPr="00470FF8">
        <w:rPr>
          <w:rFonts w:eastAsia="바탕"/>
          <w:bCs/>
          <w:sz w:val="22"/>
          <w:szCs w:val="22"/>
          <w:lang w:eastAsia="ko-KR"/>
        </w:rPr>
        <w:t xml:space="preserve">a reader </w:t>
      </w:r>
      <w:r w:rsidR="001228CB" w:rsidRPr="00470FF8">
        <w:rPr>
          <w:rFonts w:eastAsia="바탕" w:hint="eastAsia"/>
          <w:bCs/>
          <w:sz w:val="22"/>
          <w:szCs w:val="22"/>
          <w:lang w:eastAsia="ko-KR"/>
        </w:rPr>
        <w:t>may</w:t>
      </w:r>
      <w:r w:rsidRPr="00470FF8">
        <w:rPr>
          <w:rFonts w:eastAsia="바탕"/>
          <w:bCs/>
          <w:sz w:val="22"/>
          <w:szCs w:val="22"/>
          <w:lang w:eastAsia="ko-KR"/>
        </w:rPr>
        <w:t xml:space="preserve"> not exactly know when D2R repetitions will</w:t>
      </w:r>
      <w:r w:rsidR="001228CB" w:rsidRPr="00470FF8">
        <w:rPr>
          <w:rFonts w:eastAsia="바탕" w:hint="eastAsia"/>
          <w:bCs/>
          <w:sz w:val="22"/>
          <w:szCs w:val="22"/>
          <w:lang w:eastAsia="ko-KR"/>
        </w:rPr>
        <w:t xml:space="preserve"> actually</w:t>
      </w:r>
      <w:r w:rsidRPr="00470FF8">
        <w:rPr>
          <w:rFonts w:eastAsia="바탕"/>
          <w:bCs/>
          <w:sz w:val="22"/>
          <w:szCs w:val="22"/>
          <w:lang w:eastAsia="ko-KR"/>
        </w:rPr>
        <w:t xml:space="preserve"> end, </w:t>
      </w:r>
      <w:r w:rsidR="003B7B3B" w:rsidRPr="00470FF8">
        <w:rPr>
          <w:rFonts w:eastAsia="바탕" w:hint="eastAsia"/>
          <w:bCs/>
          <w:sz w:val="22"/>
          <w:szCs w:val="22"/>
          <w:lang w:eastAsia="ko-KR"/>
        </w:rPr>
        <w:t xml:space="preserve">especially </w:t>
      </w:r>
      <w:r w:rsidRPr="00470FF8">
        <w:rPr>
          <w:rFonts w:eastAsia="바탕"/>
          <w:bCs/>
          <w:sz w:val="22"/>
          <w:szCs w:val="22"/>
          <w:lang w:eastAsia="ko-KR"/>
        </w:rPr>
        <w:t>if an exact size/length of PDRCH is variable and unknown to the reader</w:t>
      </w:r>
      <w:r w:rsidR="00BB4B5A" w:rsidRPr="00470FF8">
        <w:rPr>
          <w:rFonts w:eastAsia="바탕" w:hint="eastAsia"/>
          <w:bCs/>
          <w:sz w:val="22"/>
          <w:szCs w:val="22"/>
          <w:lang w:eastAsia="ko-KR"/>
        </w:rPr>
        <w:t>, or if D2R repetition is stopped before reaching the repetition number indicated by R2D e.g. due to lack of energy</w:t>
      </w:r>
      <w:r w:rsidRPr="00470FF8">
        <w:rPr>
          <w:rFonts w:eastAsia="바탕"/>
          <w:bCs/>
          <w:sz w:val="22"/>
          <w:szCs w:val="22"/>
          <w:lang w:eastAsia="ko-KR"/>
        </w:rPr>
        <w:t xml:space="preserve">. </w:t>
      </w:r>
      <w:r w:rsidR="001228CB" w:rsidRPr="00470FF8">
        <w:rPr>
          <w:rFonts w:eastAsia="바탕" w:hint="eastAsia"/>
          <w:bCs/>
          <w:sz w:val="22"/>
          <w:szCs w:val="22"/>
          <w:lang w:eastAsia="ko-KR"/>
        </w:rPr>
        <w:t>Thus,</w:t>
      </w:r>
      <w:r w:rsidR="003B7B3B" w:rsidRPr="00470FF8">
        <w:rPr>
          <w:rFonts w:eastAsia="바탕" w:hint="eastAsia"/>
          <w:bCs/>
          <w:sz w:val="22"/>
          <w:szCs w:val="22"/>
          <w:lang w:eastAsia="ko-KR"/>
        </w:rPr>
        <w:t xml:space="preserve"> </w:t>
      </w:r>
      <w:r w:rsidRPr="00470FF8">
        <w:rPr>
          <w:rFonts w:eastAsia="바탕"/>
          <w:bCs/>
          <w:sz w:val="22"/>
          <w:szCs w:val="22"/>
          <w:lang w:eastAsia="ko-KR"/>
        </w:rPr>
        <w:t xml:space="preserve">it </w:t>
      </w:r>
      <w:r w:rsidR="003B7B3B" w:rsidRPr="00470FF8">
        <w:rPr>
          <w:rFonts w:eastAsia="바탕" w:hint="eastAsia"/>
          <w:bCs/>
          <w:sz w:val="22"/>
          <w:szCs w:val="22"/>
          <w:lang w:eastAsia="ko-KR"/>
        </w:rPr>
        <w:t>is</w:t>
      </w:r>
      <w:r w:rsidRPr="00470FF8">
        <w:rPr>
          <w:rFonts w:eastAsia="바탕"/>
          <w:bCs/>
          <w:sz w:val="22"/>
          <w:szCs w:val="22"/>
          <w:lang w:eastAsia="ko-KR"/>
        </w:rPr>
        <w:t xml:space="preserve"> beneficial to </w:t>
      </w:r>
      <w:r w:rsidR="005366E8" w:rsidRPr="00470FF8">
        <w:rPr>
          <w:rFonts w:eastAsia="바탕" w:hint="eastAsia"/>
          <w:bCs/>
          <w:sz w:val="22"/>
          <w:szCs w:val="22"/>
          <w:lang w:eastAsia="ko-KR"/>
        </w:rPr>
        <w:t>transmit</w:t>
      </w:r>
      <w:r w:rsidRPr="00470FF8">
        <w:rPr>
          <w:rFonts w:eastAsia="바탕"/>
          <w:bCs/>
          <w:sz w:val="22"/>
          <w:szCs w:val="22"/>
          <w:lang w:eastAsia="ko-KR"/>
        </w:rPr>
        <w:t xml:space="preserve"> </w:t>
      </w:r>
      <w:proofErr w:type="spellStart"/>
      <w:r w:rsidRPr="00470FF8">
        <w:rPr>
          <w:rFonts w:eastAsia="바탕"/>
          <w:bCs/>
          <w:sz w:val="22"/>
          <w:szCs w:val="22"/>
          <w:lang w:eastAsia="ko-KR"/>
        </w:rPr>
        <w:t>midamble</w:t>
      </w:r>
      <w:proofErr w:type="spellEnd"/>
      <w:r w:rsidRPr="00470FF8">
        <w:rPr>
          <w:rFonts w:eastAsia="바탕"/>
          <w:bCs/>
          <w:sz w:val="22"/>
          <w:szCs w:val="22"/>
          <w:lang w:eastAsia="ko-KR"/>
        </w:rPr>
        <w:t xml:space="preserve"> between consecutive TB repetitions. Based on </w:t>
      </w:r>
      <w:proofErr w:type="spellStart"/>
      <w:r w:rsidRPr="00470FF8">
        <w:rPr>
          <w:rFonts w:eastAsia="바탕"/>
          <w:bCs/>
          <w:sz w:val="22"/>
          <w:szCs w:val="22"/>
          <w:lang w:eastAsia="ko-KR"/>
        </w:rPr>
        <w:t>midamble</w:t>
      </w:r>
      <w:proofErr w:type="spellEnd"/>
      <w:r w:rsidRPr="00470FF8">
        <w:rPr>
          <w:rFonts w:eastAsia="바탕"/>
          <w:bCs/>
          <w:sz w:val="22"/>
          <w:szCs w:val="22"/>
          <w:lang w:eastAsia="ko-KR"/>
        </w:rPr>
        <w:t xml:space="preserve"> between them, a reader can exactly detect the boundary between them and subsequent repetition. Besides, </w:t>
      </w:r>
      <w:proofErr w:type="spellStart"/>
      <w:r w:rsidR="005366E8" w:rsidRPr="00470FF8">
        <w:rPr>
          <w:rFonts w:eastAsia="바탕" w:hint="eastAsia"/>
          <w:bCs/>
          <w:sz w:val="22"/>
          <w:szCs w:val="22"/>
          <w:lang w:eastAsia="ko-KR"/>
        </w:rPr>
        <w:t>midamble</w:t>
      </w:r>
      <w:proofErr w:type="spellEnd"/>
      <w:r w:rsidR="005366E8" w:rsidRPr="00470FF8">
        <w:rPr>
          <w:rFonts w:eastAsia="바탕" w:hint="eastAsia"/>
          <w:bCs/>
          <w:sz w:val="22"/>
          <w:szCs w:val="22"/>
          <w:lang w:eastAsia="ko-KR"/>
        </w:rPr>
        <w:t xml:space="preserve"> </w:t>
      </w:r>
      <w:r w:rsidR="005366E8" w:rsidRPr="00470FF8">
        <w:rPr>
          <w:rFonts w:eastAsia="바탕"/>
          <w:bCs/>
          <w:sz w:val="22"/>
          <w:szCs w:val="22"/>
          <w:lang w:eastAsia="ko-KR"/>
        </w:rPr>
        <w:t>transmission</w:t>
      </w:r>
      <w:r w:rsidR="005366E8" w:rsidRPr="00470FF8">
        <w:rPr>
          <w:rFonts w:eastAsia="바탕" w:hint="eastAsia"/>
          <w:bCs/>
          <w:sz w:val="22"/>
          <w:szCs w:val="22"/>
          <w:lang w:eastAsia="ko-KR"/>
        </w:rPr>
        <w:t xml:space="preserve"> </w:t>
      </w:r>
      <w:r w:rsidR="00194082" w:rsidRPr="00470FF8">
        <w:rPr>
          <w:rFonts w:eastAsia="바탕" w:hint="eastAsia"/>
          <w:bCs/>
          <w:sz w:val="22"/>
          <w:szCs w:val="22"/>
          <w:lang w:eastAsia="ko-KR"/>
        </w:rPr>
        <w:t>would</w:t>
      </w:r>
      <w:r w:rsidR="00E448C4" w:rsidRPr="00470FF8">
        <w:rPr>
          <w:rFonts w:eastAsia="바탕" w:hint="eastAsia"/>
          <w:bCs/>
          <w:sz w:val="22"/>
          <w:szCs w:val="22"/>
          <w:lang w:eastAsia="ko-KR"/>
        </w:rPr>
        <w:t xml:space="preserve"> provide better performance.</w:t>
      </w:r>
      <w:r w:rsidR="00194082" w:rsidRPr="00470FF8">
        <w:rPr>
          <w:rFonts w:eastAsia="바탕" w:hint="eastAsia"/>
          <w:bCs/>
          <w:sz w:val="22"/>
          <w:szCs w:val="22"/>
          <w:lang w:eastAsia="ko-KR"/>
        </w:rPr>
        <w:t xml:space="preserve"> In addition, if a reader </w:t>
      </w:r>
      <w:r w:rsidR="00194082" w:rsidRPr="00470FF8">
        <w:rPr>
          <w:rFonts w:eastAsia="바탕"/>
          <w:bCs/>
          <w:sz w:val="22"/>
          <w:szCs w:val="22"/>
          <w:lang w:eastAsia="ko-KR"/>
        </w:rPr>
        <w:t>does not</w:t>
      </w:r>
      <w:r w:rsidR="00194082" w:rsidRPr="00470FF8">
        <w:rPr>
          <w:rFonts w:eastAsia="바탕" w:hint="eastAsia"/>
          <w:bCs/>
          <w:sz w:val="22"/>
          <w:szCs w:val="22"/>
          <w:lang w:eastAsia="ko-KR"/>
        </w:rPr>
        <w:t xml:space="preserve"> know when </w:t>
      </w:r>
      <w:r w:rsidR="00194082" w:rsidRPr="00470FF8">
        <w:rPr>
          <w:rFonts w:eastAsia="바탕"/>
          <w:bCs/>
          <w:sz w:val="22"/>
          <w:szCs w:val="22"/>
          <w:lang w:eastAsia="ko-KR"/>
        </w:rPr>
        <w:t>D2R repetitions will</w:t>
      </w:r>
      <w:r w:rsidR="00194082" w:rsidRPr="00470FF8">
        <w:rPr>
          <w:rFonts w:eastAsia="바탕" w:hint="eastAsia"/>
          <w:bCs/>
          <w:sz w:val="22"/>
          <w:szCs w:val="22"/>
          <w:lang w:eastAsia="ko-KR"/>
        </w:rPr>
        <w:t xml:space="preserve"> actually</w:t>
      </w:r>
      <w:r w:rsidR="00194082" w:rsidRPr="00470FF8">
        <w:rPr>
          <w:rFonts w:eastAsia="바탕"/>
          <w:bCs/>
          <w:sz w:val="22"/>
          <w:szCs w:val="22"/>
          <w:lang w:eastAsia="ko-KR"/>
        </w:rPr>
        <w:t xml:space="preserve"> end</w:t>
      </w:r>
      <w:r w:rsidR="00194082" w:rsidRPr="00470FF8">
        <w:rPr>
          <w:rFonts w:eastAsia="바탕" w:hint="eastAsia"/>
          <w:bCs/>
          <w:sz w:val="22"/>
          <w:szCs w:val="22"/>
          <w:lang w:eastAsia="ko-KR"/>
        </w:rPr>
        <w:t xml:space="preserve">, it is good to end the repetitions with </w:t>
      </w:r>
      <w:proofErr w:type="spellStart"/>
      <w:r w:rsidR="00B1754B" w:rsidRPr="00470FF8">
        <w:rPr>
          <w:rFonts w:eastAsia="바탕" w:hint="eastAsia"/>
          <w:bCs/>
          <w:sz w:val="22"/>
          <w:szCs w:val="22"/>
          <w:lang w:eastAsia="ko-KR"/>
        </w:rPr>
        <w:t>midamble</w:t>
      </w:r>
      <w:proofErr w:type="spellEnd"/>
      <w:r w:rsidR="00194082" w:rsidRPr="00470FF8">
        <w:rPr>
          <w:rFonts w:eastAsia="바탕" w:hint="eastAsia"/>
          <w:bCs/>
          <w:sz w:val="22"/>
          <w:szCs w:val="22"/>
          <w:lang w:eastAsia="ko-KR"/>
        </w:rPr>
        <w:t>, by which</w:t>
      </w:r>
      <w:r w:rsidRPr="00470FF8">
        <w:rPr>
          <w:rFonts w:eastAsia="바탕"/>
          <w:bCs/>
          <w:sz w:val="22"/>
          <w:szCs w:val="22"/>
          <w:lang w:eastAsia="ko-KR"/>
        </w:rPr>
        <w:t xml:space="preserve"> a reader can </w:t>
      </w:r>
      <w:r w:rsidR="00B1754B" w:rsidRPr="00470FF8">
        <w:rPr>
          <w:rFonts w:eastAsia="바탕" w:hint="eastAsia"/>
          <w:bCs/>
          <w:sz w:val="22"/>
          <w:szCs w:val="22"/>
          <w:lang w:eastAsia="ko-KR"/>
        </w:rPr>
        <w:t xml:space="preserve">blindly </w:t>
      </w:r>
      <w:r w:rsidRPr="00470FF8">
        <w:rPr>
          <w:rFonts w:eastAsia="바탕"/>
          <w:bCs/>
          <w:sz w:val="22"/>
          <w:szCs w:val="22"/>
          <w:lang w:eastAsia="ko-KR"/>
        </w:rPr>
        <w:t>detect</w:t>
      </w:r>
      <w:r w:rsidR="00194082" w:rsidRPr="00470FF8">
        <w:rPr>
          <w:rFonts w:eastAsia="바탕" w:hint="eastAsia"/>
          <w:bCs/>
          <w:sz w:val="22"/>
          <w:szCs w:val="22"/>
          <w:lang w:eastAsia="ko-KR"/>
        </w:rPr>
        <w:t xml:space="preserve"> </w:t>
      </w:r>
      <w:r w:rsidR="00B1754B" w:rsidRPr="00470FF8">
        <w:rPr>
          <w:rFonts w:eastAsia="바탕" w:hint="eastAsia"/>
          <w:bCs/>
          <w:sz w:val="22"/>
          <w:szCs w:val="22"/>
          <w:lang w:eastAsia="ko-KR"/>
        </w:rPr>
        <w:t xml:space="preserve">the device not continuing </w:t>
      </w:r>
      <w:r w:rsidR="00194082" w:rsidRPr="00470FF8">
        <w:rPr>
          <w:rFonts w:eastAsia="바탕" w:hint="eastAsia"/>
          <w:bCs/>
          <w:sz w:val="22"/>
          <w:szCs w:val="22"/>
          <w:lang w:eastAsia="ko-KR"/>
        </w:rPr>
        <w:t>the</w:t>
      </w:r>
      <w:r w:rsidRPr="00470FF8">
        <w:rPr>
          <w:rFonts w:eastAsia="바탕"/>
          <w:bCs/>
          <w:sz w:val="22"/>
          <w:szCs w:val="22"/>
          <w:lang w:eastAsia="ko-KR"/>
        </w:rPr>
        <w:t xml:space="preserve"> repetitions.</w:t>
      </w:r>
    </w:p>
    <w:p w14:paraId="094DE334" w14:textId="079BF720" w:rsidR="006D29CB" w:rsidRPr="00470FF8" w:rsidRDefault="006D29CB" w:rsidP="00605672">
      <w:pPr>
        <w:spacing w:before="120" w:after="120" w:line="240" w:lineRule="auto"/>
        <w:ind w:left="220" w:firstLine="0"/>
        <w:rPr>
          <w:rFonts w:eastAsia="바탕"/>
          <w:b/>
          <w:sz w:val="22"/>
          <w:szCs w:val="22"/>
          <w:lang w:eastAsia="ko-KR"/>
        </w:rPr>
      </w:pPr>
      <w:r w:rsidRPr="00470FF8">
        <w:rPr>
          <w:rFonts w:eastAsia="바탕"/>
          <w:b/>
          <w:sz w:val="22"/>
          <w:szCs w:val="22"/>
          <w:lang w:eastAsia="ko-KR"/>
        </w:rPr>
        <w:t xml:space="preserve">Proposal </w:t>
      </w:r>
      <w:r w:rsidR="00194082" w:rsidRPr="00470FF8">
        <w:rPr>
          <w:rFonts w:eastAsia="바탕" w:hint="eastAsia"/>
          <w:b/>
          <w:sz w:val="22"/>
          <w:szCs w:val="22"/>
          <w:lang w:eastAsia="ko-KR"/>
        </w:rPr>
        <w:t>1</w:t>
      </w:r>
      <w:r w:rsidR="00930F11" w:rsidRPr="00470FF8">
        <w:rPr>
          <w:rFonts w:eastAsia="바탕" w:hint="eastAsia"/>
          <w:b/>
          <w:sz w:val="22"/>
          <w:szCs w:val="22"/>
          <w:lang w:eastAsia="ko-KR"/>
        </w:rPr>
        <w:t>6</w:t>
      </w:r>
      <w:r w:rsidRPr="00470FF8">
        <w:rPr>
          <w:rFonts w:eastAsia="바탕"/>
          <w:b/>
          <w:sz w:val="22"/>
          <w:szCs w:val="22"/>
          <w:lang w:eastAsia="ko-KR"/>
        </w:rPr>
        <w:t xml:space="preserve">: For PDRCH with TB repetitions, PDRCH transmission can be repeated with </w:t>
      </w:r>
      <w:proofErr w:type="spellStart"/>
      <w:r w:rsidRPr="00470FF8">
        <w:rPr>
          <w:rFonts w:eastAsia="바탕"/>
          <w:b/>
          <w:sz w:val="22"/>
          <w:szCs w:val="22"/>
          <w:lang w:eastAsia="ko-KR"/>
        </w:rPr>
        <w:t>midamble</w:t>
      </w:r>
      <w:proofErr w:type="spellEnd"/>
      <w:r w:rsidRPr="00470FF8">
        <w:rPr>
          <w:rFonts w:eastAsia="바탕"/>
          <w:b/>
          <w:sz w:val="22"/>
          <w:szCs w:val="22"/>
          <w:lang w:eastAsia="ko-KR"/>
        </w:rPr>
        <w:t xml:space="preserve"> and</w:t>
      </w:r>
      <w:r w:rsidR="00B1754B" w:rsidRPr="00470FF8">
        <w:rPr>
          <w:rFonts w:eastAsia="바탕"/>
          <w:b/>
          <w:sz w:val="22"/>
          <w:szCs w:val="22"/>
          <w:lang w:eastAsia="ko-KR"/>
        </w:rPr>
        <w:t xml:space="preserve">, if the number of repetitions is not indicated or the repetition suddenly ends </w:t>
      </w:r>
      <w:r w:rsidR="00E125A3" w:rsidRPr="00470FF8">
        <w:rPr>
          <w:rFonts w:eastAsia="바탕"/>
          <w:b/>
          <w:sz w:val="22"/>
          <w:szCs w:val="22"/>
          <w:lang w:eastAsia="ko-KR"/>
        </w:rPr>
        <w:t xml:space="preserve">e.g. </w:t>
      </w:r>
      <w:r w:rsidR="00B1754B" w:rsidRPr="00470FF8">
        <w:rPr>
          <w:rFonts w:eastAsia="바탕"/>
          <w:b/>
          <w:sz w:val="22"/>
          <w:szCs w:val="22"/>
          <w:lang w:eastAsia="ko-KR"/>
        </w:rPr>
        <w:t xml:space="preserve">due to lack of energy, </w:t>
      </w:r>
      <w:r w:rsidRPr="00470FF8">
        <w:rPr>
          <w:rFonts w:eastAsia="바탕"/>
          <w:b/>
          <w:sz w:val="22"/>
          <w:szCs w:val="22"/>
          <w:lang w:eastAsia="ko-KR"/>
        </w:rPr>
        <w:t xml:space="preserve">it </w:t>
      </w:r>
      <w:r w:rsidR="00B1754B" w:rsidRPr="00470FF8">
        <w:rPr>
          <w:rFonts w:eastAsia="바탕"/>
          <w:b/>
          <w:sz w:val="22"/>
          <w:szCs w:val="22"/>
          <w:lang w:eastAsia="ko-KR"/>
        </w:rPr>
        <w:t xml:space="preserve">may </w:t>
      </w:r>
      <w:proofErr w:type="gramStart"/>
      <w:r w:rsidRPr="00470FF8">
        <w:rPr>
          <w:rFonts w:eastAsia="바탕"/>
          <w:b/>
          <w:sz w:val="22"/>
          <w:szCs w:val="22"/>
          <w:lang w:eastAsia="ko-KR"/>
        </w:rPr>
        <w:t>ends</w:t>
      </w:r>
      <w:proofErr w:type="gramEnd"/>
      <w:r w:rsidRPr="00470FF8">
        <w:rPr>
          <w:rFonts w:eastAsia="바탕"/>
          <w:b/>
          <w:sz w:val="22"/>
          <w:szCs w:val="22"/>
          <w:lang w:eastAsia="ko-KR"/>
        </w:rPr>
        <w:t xml:space="preserve"> with </w:t>
      </w:r>
      <w:proofErr w:type="spellStart"/>
      <w:r w:rsidR="00B1754B" w:rsidRPr="00470FF8">
        <w:rPr>
          <w:rFonts w:eastAsia="바탕"/>
          <w:b/>
          <w:sz w:val="22"/>
          <w:szCs w:val="22"/>
          <w:lang w:eastAsia="ko-KR"/>
        </w:rPr>
        <w:t>midamble</w:t>
      </w:r>
      <w:proofErr w:type="spellEnd"/>
      <w:r w:rsidRPr="00470FF8">
        <w:rPr>
          <w:rFonts w:eastAsia="바탕"/>
          <w:b/>
          <w:sz w:val="22"/>
          <w:szCs w:val="22"/>
          <w:lang w:eastAsia="ko-KR"/>
        </w:rPr>
        <w:t>.</w:t>
      </w:r>
    </w:p>
    <w:p w14:paraId="63FE5729" w14:textId="77777777" w:rsidR="0031781B" w:rsidRPr="00470FF8" w:rsidRDefault="0031781B" w:rsidP="006D29CB">
      <w:pPr>
        <w:spacing w:before="120" w:after="120" w:line="240" w:lineRule="auto"/>
        <w:ind w:left="0" w:firstLineChars="100" w:firstLine="220"/>
        <w:rPr>
          <w:rFonts w:eastAsia="바탕"/>
          <w:bCs/>
          <w:sz w:val="22"/>
          <w:szCs w:val="22"/>
          <w:lang w:eastAsia="ko-KR"/>
        </w:rPr>
      </w:pPr>
    </w:p>
    <w:p w14:paraId="25A903B9" w14:textId="004B4E0F" w:rsidR="006D29CB" w:rsidRPr="00470FF8" w:rsidRDefault="0031781B" w:rsidP="006D29CB">
      <w:pPr>
        <w:spacing w:before="120" w:after="120" w:line="240" w:lineRule="auto"/>
        <w:ind w:left="0" w:firstLineChars="100" w:firstLine="220"/>
        <w:rPr>
          <w:rFonts w:eastAsia="바탕"/>
          <w:bCs/>
          <w:sz w:val="22"/>
          <w:szCs w:val="22"/>
          <w:lang w:eastAsia="ko-KR"/>
        </w:rPr>
      </w:pPr>
      <w:r w:rsidRPr="00470FF8">
        <w:rPr>
          <w:rFonts w:eastAsia="바탕" w:hint="eastAsia"/>
          <w:bCs/>
          <w:sz w:val="22"/>
          <w:szCs w:val="22"/>
          <w:lang w:eastAsia="ko-KR"/>
        </w:rPr>
        <w:t>I</w:t>
      </w:r>
      <w:r w:rsidRPr="00470FF8">
        <w:rPr>
          <w:rFonts w:eastAsia="바탕"/>
          <w:bCs/>
          <w:sz w:val="22"/>
          <w:szCs w:val="22"/>
          <w:lang w:eastAsia="ko-KR"/>
        </w:rPr>
        <w:t>n RAN1#118</w:t>
      </w:r>
      <w:r w:rsidRPr="00470FF8">
        <w:rPr>
          <w:rFonts w:eastAsia="바탕" w:hint="eastAsia"/>
          <w:bCs/>
          <w:sz w:val="22"/>
          <w:szCs w:val="22"/>
          <w:lang w:eastAsia="ko-KR"/>
        </w:rPr>
        <w:t xml:space="preserve">, </w:t>
      </w:r>
      <w:r w:rsidR="006D29CB" w:rsidRPr="00470FF8">
        <w:rPr>
          <w:rFonts w:eastAsia="바탕"/>
          <w:bCs/>
          <w:sz w:val="22"/>
          <w:szCs w:val="22"/>
          <w:lang w:eastAsia="ko-KR"/>
        </w:rPr>
        <w:t>RAN1 made the following agreements: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6D29CB" w:rsidRPr="00470FF8" w14:paraId="10252CD0" w14:textId="77777777" w:rsidTr="005C196F">
        <w:tc>
          <w:tcPr>
            <w:tcW w:w="9497" w:type="dxa"/>
            <w:shd w:val="clear" w:color="auto" w:fill="auto"/>
          </w:tcPr>
          <w:p w14:paraId="35E79791" w14:textId="77777777" w:rsidR="005F7820" w:rsidRPr="00470FF8" w:rsidRDefault="005F7820"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470FF8">
              <w:rPr>
                <w:rFonts w:ascii="Times" w:eastAsiaTheme="minorEastAsia" w:hAnsi="Times"/>
                <w:b/>
                <w:szCs w:val="24"/>
                <w:lang w:val="en-US" w:eastAsia="ko-KR"/>
              </w:rPr>
              <w:lastRenderedPageBreak/>
              <w:t>Agreement</w:t>
            </w:r>
          </w:p>
          <w:p w14:paraId="10AE63AE" w14:textId="77777777" w:rsidR="005F7820" w:rsidRPr="00470FF8" w:rsidRDefault="005F7820" w:rsidP="00326FE3">
            <w:pPr>
              <w:adjustRightInd w:val="0"/>
              <w:snapToGrid w:val="0"/>
              <w:spacing w:before="0" w:after="0" w:line="276" w:lineRule="auto"/>
              <w:ind w:left="0" w:firstLine="0"/>
              <w:jc w:val="left"/>
              <w:rPr>
                <w:rFonts w:ascii="Times" w:hAnsi="Times"/>
                <w:color w:val="000000"/>
                <w:szCs w:val="24"/>
              </w:rPr>
            </w:pPr>
            <w:r w:rsidRPr="00470FF8">
              <w:rPr>
                <w:rFonts w:ascii="Times" w:hAnsi="Times"/>
                <w:color w:val="000000"/>
                <w:szCs w:val="24"/>
              </w:rPr>
              <w:t>For R2D reception, the following information potentially can be explicitly/implicitly indicated to the device via PRDCH:</w:t>
            </w:r>
          </w:p>
          <w:p w14:paraId="0D32C110" w14:textId="77777777" w:rsidR="005F7820" w:rsidRPr="00470FF8" w:rsidRDefault="005F7820">
            <w:pPr>
              <w:numPr>
                <w:ilvl w:val="1"/>
                <w:numId w:val="56"/>
              </w:numPr>
              <w:snapToGrid w:val="0"/>
              <w:spacing w:before="0" w:after="0" w:line="276" w:lineRule="auto"/>
              <w:rPr>
                <w:rFonts w:eastAsia="DengXian"/>
                <w:bCs/>
                <w:iCs/>
                <w:lang w:eastAsia="zh-CN"/>
              </w:rPr>
            </w:pPr>
            <w:r w:rsidRPr="00470FF8">
              <w:rPr>
                <w:rFonts w:ascii="Times" w:hAnsi="Times"/>
                <w:color w:val="000000"/>
                <w:szCs w:val="24"/>
                <w:lang w:eastAsia="x-none"/>
              </w:rPr>
              <w:t xml:space="preserve">ID </w:t>
            </w:r>
            <w:r w:rsidRPr="00470FF8">
              <w:rPr>
                <w:rFonts w:eastAsia="DengXian"/>
                <w:bCs/>
                <w:iCs/>
                <w:lang w:eastAsia="zh-CN"/>
              </w:rPr>
              <w:t>associated with device(s) intended for the reception of R2D, potentially including all devices (if supported)</w:t>
            </w:r>
          </w:p>
          <w:p w14:paraId="6F2534CA" w14:textId="77777777" w:rsidR="005F7820" w:rsidRPr="00470FF8" w:rsidRDefault="005F7820">
            <w:pPr>
              <w:numPr>
                <w:ilvl w:val="1"/>
                <w:numId w:val="56"/>
              </w:numPr>
              <w:snapToGrid w:val="0"/>
              <w:spacing w:before="0" w:after="0" w:line="276" w:lineRule="auto"/>
              <w:rPr>
                <w:rFonts w:eastAsia="DengXian"/>
                <w:bCs/>
                <w:iCs/>
                <w:lang w:eastAsia="zh-CN"/>
              </w:rPr>
            </w:pPr>
            <w:r w:rsidRPr="00470FF8">
              <w:rPr>
                <w:rFonts w:eastAsia="DengXian"/>
                <w:bCs/>
                <w:iCs/>
                <w:lang w:eastAsia="zh-CN"/>
              </w:rPr>
              <w:t>FFS: other information</w:t>
            </w:r>
          </w:p>
          <w:p w14:paraId="68D6894F" w14:textId="1A186B92" w:rsidR="005F7820" w:rsidRPr="00470FF8" w:rsidRDefault="005F7820" w:rsidP="00326FE3">
            <w:pPr>
              <w:adjustRightInd w:val="0"/>
              <w:snapToGrid w:val="0"/>
              <w:spacing w:before="0" w:after="0" w:line="276" w:lineRule="auto"/>
              <w:ind w:left="0" w:firstLine="0"/>
              <w:jc w:val="left"/>
              <w:rPr>
                <w:rFonts w:eastAsia="맑은 고딕"/>
                <w:lang w:eastAsia="ko-KR"/>
              </w:rPr>
            </w:pPr>
            <w:r w:rsidRPr="00470FF8">
              <w:rPr>
                <w:rFonts w:ascii="Times" w:hAnsi="Times"/>
                <w:color w:val="000000"/>
                <w:szCs w:val="24"/>
              </w:rPr>
              <w:t xml:space="preserve">FFS: For each information, whether higher-layer </w:t>
            </w:r>
            <w:proofErr w:type="spellStart"/>
            <w:r w:rsidRPr="00470FF8">
              <w:rPr>
                <w:rFonts w:ascii="Times" w:hAnsi="Times"/>
                <w:color w:val="000000"/>
                <w:szCs w:val="24"/>
              </w:rPr>
              <w:t>signaling</w:t>
            </w:r>
            <w:proofErr w:type="spellEnd"/>
            <w:r w:rsidRPr="00470FF8">
              <w:rPr>
                <w:rFonts w:ascii="Times" w:hAnsi="Times"/>
                <w:color w:val="000000"/>
                <w:szCs w:val="24"/>
              </w:rPr>
              <w:t xml:space="preserve"> and/or L1 R2D control </w:t>
            </w:r>
            <w:proofErr w:type="spellStart"/>
            <w:r w:rsidRPr="00470FF8">
              <w:rPr>
                <w:rFonts w:ascii="Times" w:hAnsi="Times"/>
                <w:color w:val="000000"/>
                <w:szCs w:val="24"/>
              </w:rPr>
              <w:t>signaling</w:t>
            </w:r>
            <w:proofErr w:type="spellEnd"/>
            <w:r w:rsidRPr="00470FF8">
              <w:rPr>
                <w:rFonts w:ascii="Times" w:hAnsi="Times"/>
                <w:color w:val="000000"/>
                <w:szCs w:val="24"/>
              </w:rPr>
              <w:t xml:space="preserve"> is used</w:t>
            </w:r>
          </w:p>
          <w:p w14:paraId="095E96BC" w14:textId="77777777" w:rsidR="005F7820" w:rsidRPr="00470FF8" w:rsidRDefault="005F7820" w:rsidP="00326FE3">
            <w:pPr>
              <w:adjustRightInd w:val="0"/>
              <w:snapToGrid w:val="0"/>
              <w:spacing w:before="0" w:after="0" w:line="276" w:lineRule="auto"/>
              <w:ind w:left="0" w:firstLine="0"/>
              <w:jc w:val="left"/>
              <w:rPr>
                <w:rFonts w:ascii="Times" w:hAnsi="Times"/>
                <w:b/>
                <w:bCs/>
                <w:color w:val="000000"/>
                <w:szCs w:val="24"/>
              </w:rPr>
            </w:pPr>
            <w:r w:rsidRPr="00470FF8">
              <w:rPr>
                <w:rFonts w:ascii="Times" w:hAnsi="Times"/>
                <w:b/>
                <w:bCs/>
                <w:color w:val="000000"/>
                <w:szCs w:val="24"/>
              </w:rPr>
              <w:t>Agreement</w:t>
            </w:r>
          </w:p>
          <w:p w14:paraId="0CC972FB" w14:textId="77777777" w:rsidR="005F7820" w:rsidRPr="00470FF8" w:rsidRDefault="005F7820" w:rsidP="00326FE3">
            <w:pPr>
              <w:adjustRightInd w:val="0"/>
              <w:snapToGrid w:val="0"/>
              <w:spacing w:before="0" w:after="0" w:line="276" w:lineRule="auto"/>
              <w:ind w:left="0" w:firstLine="0"/>
              <w:jc w:val="left"/>
              <w:rPr>
                <w:rFonts w:ascii="Times" w:hAnsi="Times"/>
                <w:color w:val="000000"/>
                <w:szCs w:val="24"/>
              </w:rPr>
            </w:pPr>
            <w:r w:rsidRPr="00470FF8">
              <w:rPr>
                <w:rFonts w:ascii="Times" w:hAnsi="Times"/>
                <w:color w:val="000000"/>
                <w:szCs w:val="24"/>
              </w:rPr>
              <w:t>For D2R scheduling, the following information potentially can be explicitly/implicitly indicated to the device via corresponding PRDCH:</w:t>
            </w:r>
          </w:p>
          <w:p w14:paraId="274CC201" w14:textId="77777777" w:rsidR="005F7820" w:rsidRPr="00470FF8" w:rsidRDefault="005F7820">
            <w:pPr>
              <w:numPr>
                <w:ilvl w:val="1"/>
                <w:numId w:val="56"/>
              </w:numPr>
              <w:snapToGrid w:val="0"/>
              <w:spacing w:before="0" w:after="0" w:line="276" w:lineRule="auto"/>
              <w:rPr>
                <w:rFonts w:ascii="Times" w:hAnsi="Times"/>
                <w:color w:val="000000"/>
                <w:szCs w:val="24"/>
                <w:lang w:eastAsia="x-none"/>
              </w:rPr>
            </w:pPr>
            <w:r w:rsidRPr="00470FF8">
              <w:rPr>
                <w:rFonts w:ascii="Times" w:hAnsi="Times"/>
                <w:color w:val="000000"/>
                <w:szCs w:val="24"/>
                <w:lang w:eastAsia="x-none"/>
              </w:rPr>
              <w:t>Time domain resources</w:t>
            </w:r>
          </w:p>
          <w:p w14:paraId="46BB6A64" w14:textId="77777777" w:rsidR="005F7820" w:rsidRPr="00470FF8" w:rsidRDefault="005F7820">
            <w:pPr>
              <w:numPr>
                <w:ilvl w:val="1"/>
                <w:numId w:val="56"/>
              </w:numPr>
              <w:snapToGrid w:val="0"/>
              <w:spacing w:before="0" w:after="0" w:line="276" w:lineRule="auto"/>
              <w:rPr>
                <w:rFonts w:ascii="Times" w:hAnsi="Times"/>
                <w:color w:val="000000"/>
                <w:szCs w:val="24"/>
                <w:lang w:eastAsia="x-none"/>
              </w:rPr>
            </w:pPr>
            <w:r w:rsidRPr="00470FF8">
              <w:rPr>
                <w:rFonts w:ascii="Times" w:hAnsi="Times"/>
                <w:color w:val="000000"/>
                <w:szCs w:val="24"/>
                <w:lang w:eastAsia="x-none"/>
              </w:rPr>
              <w:t>Frequency domain resources</w:t>
            </w:r>
          </w:p>
          <w:p w14:paraId="1EED69DA" w14:textId="77777777" w:rsidR="005F7820" w:rsidRPr="00470FF8" w:rsidRDefault="005F7820">
            <w:pPr>
              <w:numPr>
                <w:ilvl w:val="1"/>
                <w:numId w:val="56"/>
              </w:numPr>
              <w:snapToGrid w:val="0"/>
              <w:spacing w:before="0" w:after="0" w:line="276" w:lineRule="auto"/>
              <w:rPr>
                <w:rFonts w:ascii="Times" w:hAnsi="Times"/>
                <w:color w:val="000000"/>
                <w:szCs w:val="24"/>
                <w:lang w:eastAsia="x-none"/>
              </w:rPr>
            </w:pPr>
            <w:r w:rsidRPr="00470FF8">
              <w:rPr>
                <w:rFonts w:ascii="Times" w:hAnsi="Times"/>
                <w:color w:val="000000"/>
                <w:szCs w:val="24"/>
                <w:lang w:eastAsia="x-none"/>
              </w:rPr>
              <w:t>MCS-like information</w:t>
            </w:r>
          </w:p>
          <w:p w14:paraId="15029CC6" w14:textId="77777777" w:rsidR="005F7820" w:rsidRPr="00470FF8" w:rsidRDefault="005F7820">
            <w:pPr>
              <w:numPr>
                <w:ilvl w:val="1"/>
                <w:numId w:val="56"/>
              </w:numPr>
              <w:snapToGrid w:val="0"/>
              <w:spacing w:before="0" w:after="0" w:line="276" w:lineRule="auto"/>
              <w:rPr>
                <w:rFonts w:ascii="Times" w:hAnsi="Times"/>
                <w:color w:val="000000"/>
                <w:szCs w:val="24"/>
                <w:lang w:eastAsia="x-none"/>
              </w:rPr>
            </w:pPr>
            <w:r w:rsidRPr="00470FF8">
              <w:rPr>
                <w:rFonts w:ascii="Times" w:hAnsi="Times"/>
                <w:color w:val="000000"/>
                <w:szCs w:val="24"/>
                <w:lang w:eastAsia="x-none"/>
              </w:rPr>
              <w:t>Chip duration</w:t>
            </w:r>
          </w:p>
          <w:p w14:paraId="204523D6" w14:textId="77777777" w:rsidR="005F7820" w:rsidRPr="00470FF8" w:rsidRDefault="005F7820">
            <w:pPr>
              <w:numPr>
                <w:ilvl w:val="1"/>
                <w:numId w:val="56"/>
              </w:numPr>
              <w:snapToGrid w:val="0"/>
              <w:spacing w:before="0" w:after="0" w:line="276" w:lineRule="auto"/>
              <w:rPr>
                <w:rFonts w:ascii="Times" w:hAnsi="Times"/>
                <w:color w:val="000000"/>
                <w:szCs w:val="24"/>
                <w:lang w:eastAsia="x-none"/>
              </w:rPr>
            </w:pPr>
            <w:r w:rsidRPr="00470FF8">
              <w:rPr>
                <w:rFonts w:ascii="Times" w:hAnsi="Times"/>
                <w:color w:val="000000"/>
                <w:szCs w:val="24"/>
                <w:lang w:eastAsia="x-none"/>
              </w:rPr>
              <w:t>ID associated with device(s)</w:t>
            </w:r>
          </w:p>
          <w:p w14:paraId="177C7C4C" w14:textId="77777777" w:rsidR="005F7820" w:rsidRPr="00470FF8" w:rsidRDefault="005F7820">
            <w:pPr>
              <w:numPr>
                <w:ilvl w:val="1"/>
                <w:numId w:val="56"/>
              </w:numPr>
              <w:snapToGrid w:val="0"/>
              <w:spacing w:before="0" w:after="0" w:line="276" w:lineRule="auto"/>
              <w:rPr>
                <w:rFonts w:ascii="Times" w:hAnsi="Times"/>
                <w:color w:val="000000"/>
                <w:szCs w:val="24"/>
                <w:lang w:eastAsia="x-none"/>
              </w:rPr>
            </w:pPr>
            <w:r w:rsidRPr="00470FF8">
              <w:rPr>
                <w:rFonts w:ascii="Times" w:hAnsi="Times"/>
                <w:color w:val="000000"/>
                <w:szCs w:val="24"/>
                <w:lang w:eastAsia="x-none"/>
              </w:rPr>
              <w:t>Repetitions</w:t>
            </w:r>
          </w:p>
          <w:p w14:paraId="1DB921E4" w14:textId="77777777" w:rsidR="005F7820" w:rsidRPr="00470FF8" w:rsidRDefault="005F7820" w:rsidP="00326FE3">
            <w:pPr>
              <w:adjustRightInd w:val="0"/>
              <w:snapToGrid w:val="0"/>
              <w:spacing w:before="0" w:after="0" w:line="276" w:lineRule="auto"/>
              <w:ind w:left="0" w:firstLine="0"/>
              <w:jc w:val="left"/>
              <w:rPr>
                <w:rFonts w:ascii="Times" w:hAnsi="Times"/>
                <w:color w:val="000000"/>
                <w:szCs w:val="24"/>
              </w:rPr>
            </w:pPr>
            <w:r w:rsidRPr="00470FF8">
              <w:rPr>
                <w:rFonts w:ascii="Times" w:hAnsi="Times"/>
                <w:color w:val="000000"/>
                <w:szCs w:val="24"/>
              </w:rPr>
              <w:t>FFS: other information</w:t>
            </w:r>
          </w:p>
          <w:p w14:paraId="4ED5258B" w14:textId="6255D6BB" w:rsidR="006D29CB" w:rsidRPr="00470FF8" w:rsidRDefault="005F7820" w:rsidP="00326FE3">
            <w:pPr>
              <w:adjustRightInd w:val="0"/>
              <w:snapToGrid w:val="0"/>
              <w:spacing w:before="0" w:after="0" w:line="276" w:lineRule="auto"/>
              <w:ind w:left="0" w:firstLine="0"/>
              <w:jc w:val="left"/>
              <w:rPr>
                <w:rFonts w:eastAsia="바탕"/>
                <w:bCs/>
                <w:sz w:val="22"/>
                <w:szCs w:val="22"/>
                <w:lang w:eastAsia="ko-KR"/>
              </w:rPr>
            </w:pPr>
            <w:r w:rsidRPr="00470FF8">
              <w:rPr>
                <w:rFonts w:ascii="Times" w:hAnsi="Times"/>
                <w:color w:val="000000"/>
                <w:szCs w:val="24"/>
              </w:rPr>
              <w:t xml:space="preserve">FFS: For each information, whether higher-layer </w:t>
            </w:r>
            <w:proofErr w:type="spellStart"/>
            <w:r w:rsidRPr="00470FF8">
              <w:rPr>
                <w:rFonts w:ascii="Times" w:hAnsi="Times"/>
                <w:color w:val="000000"/>
                <w:szCs w:val="24"/>
              </w:rPr>
              <w:t>signaling</w:t>
            </w:r>
            <w:proofErr w:type="spellEnd"/>
            <w:r w:rsidRPr="00470FF8">
              <w:rPr>
                <w:rFonts w:ascii="Times" w:hAnsi="Times"/>
                <w:color w:val="000000"/>
                <w:szCs w:val="24"/>
              </w:rPr>
              <w:t xml:space="preserve"> and/or L1 R2D control </w:t>
            </w:r>
            <w:proofErr w:type="spellStart"/>
            <w:r w:rsidRPr="00470FF8">
              <w:rPr>
                <w:rFonts w:ascii="Times" w:hAnsi="Times"/>
                <w:color w:val="000000"/>
                <w:szCs w:val="24"/>
              </w:rPr>
              <w:t>signaling</w:t>
            </w:r>
            <w:proofErr w:type="spellEnd"/>
            <w:r w:rsidRPr="00470FF8">
              <w:rPr>
                <w:rFonts w:ascii="Times" w:hAnsi="Times"/>
                <w:color w:val="000000"/>
                <w:szCs w:val="24"/>
              </w:rPr>
              <w:t xml:space="preserve"> is used</w:t>
            </w:r>
          </w:p>
        </w:tc>
      </w:tr>
    </w:tbl>
    <w:p w14:paraId="37AA45FE" w14:textId="0B7962B1" w:rsidR="006D29CB" w:rsidRPr="00470FF8" w:rsidRDefault="006D29CB" w:rsidP="006D29CB">
      <w:pPr>
        <w:spacing w:before="120" w:after="120" w:line="240" w:lineRule="auto"/>
        <w:ind w:left="0" w:firstLineChars="100" w:firstLine="220"/>
        <w:rPr>
          <w:rFonts w:eastAsia="바탕"/>
          <w:bCs/>
          <w:sz w:val="22"/>
          <w:szCs w:val="22"/>
          <w:lang w:eastAsia="ko-KR"/>
        </w:rPr>
      </w:pPr>
      <w:r w:rsidRPr="00470FF8">
        <w:rPr>
          <w:rFonts w:eastAsia="바탕"/>
          <w:bCs/>
          <w:sz w:val="22"/>
          <w:szCs w:val="22"/>
          <w:lang w:eastAsia="ko-KR"/>
        </w:rPr>
        <w:t>In addition, RAN2 made some agreements related to the ID: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6D29CB" w:rsidRPr="00470FF8" w14:paraId="17FA62F9" w14:textId="77777777" w:rsidTr="005C196F">
        <w:tc>
          <w:tcPr>
            <w:tcW w:w="10131" w:type="dxa"/>
            <w:shd w:val="clear" w:color="auto" w:fill="auto"/>
          </w:tcPr>
          <w:p w14:paraId="00ABA2D7" w14:textId="77777777" w:rsidR="005F7820" w:rsidRPr="00470FF8" w:rsidRDefault="005F7820"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470FF8">
              <w:rPr>
                <w:rFonts w:ascii="Times" w:eastAsiaTheme="minorEastAsia" w:hAnsi="Times"/>
                <w:b/>
                <w:szCs w:val="24"/>
                <w:lang w:val="en-US" w:eastAsia="ko-KR"/>
              </w:rPr>
              <w:t>Agreements on AS ID</w:t>
            </w:r>
          </w:p>
          <w:p w14:paraId="5392D29E" w14:textId="77777777" w:rsidR="005F7820" w:rsidRPr="00470FF8" w:rsidRDefault="005F7820">
            <w:pPr>
              <w:numPr>
                <w:ilvl w:val="0"/>
                <w:numId w:val="52"/>
              </w:numPr>
              <w:overflowPunct w:val="0"/>
              <w:autoSpaceDE w:val="0"/>
              <w:autoSpaceDN w:val="0"/>
              <w:adjustRightInd w:val="0"/>
              <w:snapToGrid w:val="0"/>
              <w:spacing w:before="0" w:after="0" w:line="276" w:lineRule="auto"/>
              <w:jc w:val="left"/>
              <w:textAlignment w:val="baseline"/>
              <w:rPr>
                <w:rFonts w:ascii="Times" w:hAnsi="Times"/>
                <w:color w:val="000000"/>
                <w:szCs w:val="24"/>
                <w:lang w:eastAsia="x-none"/>
              </w:rPr>
            </w:pPr>
            <w:r w:rsidRPr="00470FF8">
              <w:rPr>
                <w:rFonts w:ascii="Times" w:hAnsi="Times"/>
                <w:color w:val="000000"/>
                <w:szCs w:val="24"/>
                <w:lang w:eastAsia="x-none"/>
              </w:rPr>
              <w:t xml:space="preserve">RAN2 assumes that if “AS ID” is defined it is used at least for purpose of D2R scheduling and R2D reception.  Up to RAN1 to decide whether a “AS ID” is defined.  </w:t>
            </w:r>
          </w:p>
          <w:p w14:paraId="42A6E04D" w14:textId="77777777" w:rsidR="005F7820" w:rsidRPr="00470FF8" w:rsidRDefault="005F7820">
            <w:pPr>
              <w:numPr>
                <w:ilvl w:val="0"/>
                <w:numId w:val="52"/>
              </w:numPr>
              <w:overflowPunct w:val="0"/>
              <w:autoSpaceDE w:val="0"/>
              <w:autoSpaceDN w:val="0"/>
              <w:adjustRightInd w:val="0"/>
              <w:snapToGrid w:val="0"/>
              <w:spacing w:before="0" w:after="0" w:line="276" w:lineRule="auto"/>
              <w:jc w:val="left"/>
              <w:textAlignment w:val="baseline"/>
              <w:rPr>
                <w:rFonts w:ascii="Times" w:hAnsi="Times"/>
                <w:color w:val="000000"/>
                <w:szCs w:val="24"/>
                <w:lang w:eastAsia="x-none"/>
              </w:rPr>
            </w:pPr>
            <w:r w:rsidRPr="00470FF8">
              <w:rPr>
                <w:rFonts w:ascii="Times" w:hAnsi="Times"/>
                <w:color w:val="000000"/>
                <w:szCs w:val="24"/>
                <w:lang w:eastAsia="x-none"/>
              </w:rPr>
              <w:t xml:space="preserve">RAN2 assumes this “AS ID” should be a short AS layer ID, rather than the full upper layer device ID.  FFS on the length.   FFS if AS ID can be based on partial upper layer device ID.   </w:t>
            </w:r>
          </w:p>
          <w:p w14:paraId="16F7B44E" w14:textId="77777777" w:rsidR="005F7820" w:rsidRPr="00470FF8" w:rsidRDefault="005F7820">
            <w:pPr>
              <w:numPr>
                <w:ilvl w:val="0"/>
                <w:numId w:val="52"/>
              </w:numPr>
              <w:overflowPunct w:val="0"/>
              <w:autoSpaceDE w:val="0"/>
              <w:autoSpaceDN w:val="0"/>
              <w:adjustRightInd w:val="0"/>
              <w:snapToGrid w:val="0"/>
              <w:spacing w:before="0" w:after="0" w:line="276" w:lineRule="auto"/>
              <w:jc w:val="left"/>
              <w:textAlignment w:val="baseline"/>
              <w:rPr>
                <w:rFonts w:ascii="Times" w:hAnsi="Times"/>
                <w:color w:val="000000"/>
                <w:szCs w:val="24"/>
                <w:lang w:eastAsia="x-none"/>
              </w:rPr>
            </w:pPr>
            <w:r w:rsidRPr="00470FF8">
              <w:rPr>
                <w:rFonts w:ascii="Times" w:hAnsi="Times"/>
                <w:color w:val="000000"/>
                <w:szCs w:val="24"/>
                <w:lang w:eastAsia="x-none"/>
              </w:rPr>
              <w:t>From RAN2 perspective, following options are possible for “AS ID”:</w:t>
            </w:r>
          </w:p>
          <w:p w14:paraId="37CCCF01" w14:textId="77777777" w:rsidR="005F7820" w:rsidRPr="00470FF8" w:rsidRDefault="005F7820">
            <w:pPr>
              <w:numPr>
                <w:ilvl w:val="2"/>
                <w:numId w:val="56"/>
              </w:numPr>
              <w:snapToGrid w:val="0"/>
              <w:spacing w:before="0" w:after="0" w:line="276" w:lineRule="auto"/>
              <w:rPr>
                <w:rFonts w:eastAsia="DengXian"/>
                <w:bCs/>
                <w:iCs/>
                <w:lang w:eastAsia="zh-CN"/>
              </w:rPr>
            </w:pPr>
            <w:r w:rsidRPr="00470FF8">
              <w:rPr>
                <w:rFonts w:eastAsia="DengXian"/>
                <w:bCs/>
                <w:iCs/>
                <w:lang w:eastAsia="zh-CN"/>
              </w:rPr>
              <w:t>Option 1: a random ID if used in Msg1 can be reused;</w:t>
            </w:r>
          </w:p>
          <w:p w14:paraId="472E3BD2" w14:textId="77777777" w:rsidR="005F7820" w:rsidRPr="00470FF8" w:rsidRDefault="005F7820">
            <w:pPr>
              <w:numPr>
                <w:ilvl w:val="2"/>
                <w:numId w:val="56"/>
              </w:numPr>
              <w:snapToGrid w:val="0"/>
              <w:spacing w:before="0" w:after="0" w:line="276" w:lineRule="auto"/>
              <w:rPr>
                <w:rFonts w:eastAsia="DengXian"/>
                <w:bCs/>
                <w:iCs/>
                <w:lang w:eastAsia="zh-CN"/>
              </w:rPr>
            </w:pPr>
            <w:r w:rsidRPr="00470FF8">
              <w:rPr>
                <w:rFonts w:eastAsia="DengXian"/>
                <w:bCs/>
                <w:iCs/>
                <w:lang w:eastAsia="zh-CN"/>
              </w:rPr>
              <w:t>Option 2: reader assigns this “AS ID”. FFS via which R2D message.</w:t>
            </w:r>
          </w:p>
          <w:p w14:paraId="0EC125B4" w14:textId="53B9B4B0" w:rsidR="006D29CB" w:rsidRPr="00470FF8" w:rsidRDefault="005F7820">
            <w:pPr>
              <w:numPr>
                <w:ilvl w:val="0"/>
                <w:numId w:val="52"/>
              </w:numPr>
              <w:overflowPunct w:val="0"/>
              <w:autoSpaceDE w:val="0"/>
              <w:autoSpaceDN w:val="0"/>
              <w:adjustRightInd w:val="0"/>
              <w:snapToGrid w:val="0"/>
              <w:spacing w:before="0" w:after="0" w:line="276" w:lineRule="auto"/>
              <w:jc w:val="left"/>
              <w:textAlignment w:val="baseline"/>
              <w:rPr>
                <w:rFonts w:eastAsia="바탕"/>
                <w:bCs/>
                <w:sz w:val="22"/>
                <w:szCs w:val="22"/>
                <w:lang w:eastAsia="ko-KR"/>
              </w:rPr>
            </w:pPr>
            <w:r w:rsidRPr="00470FF8">
              <w:rPr>
                <w:rFonts w:ascii="Times" w:hAnsi="Times"/>
                <w:color w:val="000000"/>
                <w:szCs w:val="24"/>
                <w:lang w:eastAsia="x-none"/>
              </w:rPr>
              <w:t>RAN2 will aim to define one common design for all RA procedures (if technically possible)</w:t>
            </w:r>
          </w:p>
        </w:tc>
      </w:tr>
    </w:tbl>
    <w:p w14:paraId="16EDA050" w14:textId="77777777" w:rsidR="006D29CB" w:rsidRPr="00470FF8" w:rsidRDefault="006D29CB" w:rsidP="006D29CB">
      <w:pPr>
        <w:spacing w:before="120" w:after="120" w:line="240" w:lineRule="auto"/>
        <w:ind w:left="0" w:firstLineChars="100" w:firstLine="220"/>
        <w:rPr>
          <w:rFonts w:eastAsia="바탕"/>
          <w:bCs/>
          <w:sz w:val="22"/>
          <w:szCs w:val="22"/>
          <w:lang w:eastAsia="ko-KR"/>
        </w:rPr>
      </w:pPr>
      <w:r w:rsidRPr="00470FF8">
        <w:rPr>
          <w:rFonts w:eastAsia="바탕"/>
          <w:bCs/>
          <w:sz w:val="22"/>
          <w:szCs w:val="22"/>
          <w:lang w:eastAsia="ko-KR"/>
        </w:rPr>
        <w:t>Regarding the ID, it seems good to consider the ID in L1 control information, especially the device ID when R2D transmission or D2R transmission in response to the R2D transmission targets only one device. A receiver can determine whether to continue to receive the remaining PRDCH transmission by checking the ID in L1 control information. Thus, it is preferred to have the ID in a front part of L1 control information, if available, with a command ID.</w:t>
      </w:r>
    </w:p>
    <w:p w14:paraId="352BE97E" w14:textId="77777777" w:rsidR="006D29CB" w:rsidRPr="00470FF8" w:rsidRDefault="006D29CB" w:rsidP="006D29CB">
      <w:pPr>
        <w:spacing w:before="120" w:after="120" w:line="240" w:lineRule="auto"/>
        <w:ind w:left="0" w:firstLineChars="100" w:firstLine="220"/>
        <w:rPr>
          <w:rFonts w:eastAsia="바탕"/>
          <w:bCs/>
          <w:sz w:val="22"/>
          <w:szCs w:val="22"/>
          <w:lang w:eastAsia="ko-KR"/>
        </w:rPr>
      </w:pPr>
      <w:r w:rsidRPr="00470FF8">
        <w:rPr>
          <w:rFonts w:eastAsia="바탕"/>
          <w:bCs/>
          <w:sz w:val="22"/>
          <w:szCs w:val="22"/>
          <w:lang w:eastAsia="ko-KR"/>
        </w:rPr>
        <w:t>In addition, we think that it is not necessary to duplicate a same ID in R2D control information for PRDCH and PDRCH. We propose to have a single ID field in R2D control information for both PRDCH and PDRCH.</w:t>
      </w:r>
    </w:p>
    <w:p w14:paraId="70A944BD" w14:textId="5285DC1E" w:rsidR="006D29CB" w:rsidRPr="00470FF8" w:rsidRDefault="006D29CB" w:rsidP="00605672">
      <w:pPr>
        <w:spacing w:before="120" w:after="120" w:line="240" w:lineRule="auto"/>
        <w:ind w:left="220" w:firstLine="0"/>
        <w:rPr>
          <w:rFonts w:eastAsia="바탕"/>
          <w:b/>
          <w:sz w:val="22"/>
          <w:szCs w:val="22"/>
          <w:lang w:eastAsia="ko-KR"/>
        </w:rPr>
      </w:pPr>
      <w:r w:rsidRPr="00470FF8">
        <w:rPr>
          <w:rFonts w:eastAsia="바탕"/>
          <w:b/>
          <w:sz w:val="22"/>
          <w:szCs w:val="22"/>
          <w:lang w:eastAsia="ko-KR"/>
        </w:rPr>
        <w:t xml:space="preserve">Proposal </w:t>
      </w:r>
      <w:r w:rsidR="00C15366" w:rsidRPr="00470FF8">
        <w:rPr>
          <w:rFonts w:eastAsia="바탕" w:hint="eastAsia"/>
          <w:b/>
          <w:sz w:val="22"/>
          <w:szCs w:val="22"/>
          <w:lang w:eastAsia="ko-KR"/>
        </w:rPr>
        <w:t>17</w:t>
      </w:r>
      <w:r w:rsidRPr="00470FF8">
        <w:rPr>
          <w:rFonts w:eastAsia="바탕"/>
          <w:b/>
          <w:sz w:val="22"/>
          <w:szCs w:val="22"/>
          <w:lang w:eastAsia="ko-KR"/>
        </w:rPr>
        <w:t>: ID (e.g. device specific AS ID) can be included in L1 control information</w:t>
      </w:r>
      <w:r w:rsidR="005F593D" w:rsidRPr="00470FF8">
        <w:rPr>
          <w:rFonts w:eastAsia="바탕" w:hint="eastAsia"/>
          <w:b/>
          <w:sz w:val="22"/>
          <w:szCs w:val="22"/>
          <w:lang w:eastAsia="ko-KR"/>
        </w:rPr>
        <w:t xml:space="preserve"> for a R2D transmission triggering CFRA or a command message dedicated to one device</w:t>
      </w:r>
      <w:r w:rsidRPr="00470FF8">
        <w:rPr>
          <w:rFonts w:eastAsia="바탕"/>
          <w:b/>
          <w:sz w:val="22"/>
          <w:szCs w:val="22"/>
          <w:lang w:eastAsia="ko-KR"/>
        </w:rPr>
        <w:t>. A device may determine whether to continue to receive the remaining PRDCH transmission by checking the ID in a front part of the L1 control information.</w:t>
      </w:r>
    </w:p>
    <w:p w14:paraId="28BEE8D1" w14:textId="2F9A5CE5" w:rsidR="006D29CB" w:rsidRPr="00470FF8" w:rsidRDefault="006D29CB" w:rsidP="00605672">
      <w:pPr>
        <w:spacing w:before="120" w:after="120" w:line="240" w:lineRule="auto"/>
        <w:ind w:left="220" w:firstLine="0"/>
        <w:rPr>
          <w:rFonts w:eastAsia="바탕"/>
          <w:b/>
          <w:sz w:val="22"/>
          <w:szCs w:val="22"/>
          <w:lang w:eastAsia="ko-KR"/>
        </w:rPr>
      </w:pPr>
      <w:r w:rsidRPr="00470FF8">
        <w:rPr>
          <w:rFonts w:eastAsia="바탕"/>
          <w:b/>
          <w:sz w:val="22"/>
          <w:szCs w:val="22"/>
          <w:lang w:eastAsia="ko-KR"/>
        </w:rPr>
        <w:t xml:space="preserve">Proposal </w:t>
      </w:r>
      <w:r w:rsidR="00C15366" w:rsidRPr="00470FF8">
        <w:rPr>
          <w:rFonts w:eastAsia="바탕" w:hint="eastAsia"/>
          <w:b/>
          <w:sz w:val="22"/>
          <w:szCs w:val="22"/>
          <w:lang w:eastAsia="ko-KR"/>
        </w:rPr>
        <w:t>18</w:t>
      </w:r>
      <w:r w:rsidRPr="00470FF8">
        <w:rPr>
          <w:rFonts w:eastAsia="바탕"/>
          <w:b/>
          <w:sz w:val="22"/>
          <w:szCs w:val="22"/>
          <w:lang w:eastAsia="ko-KR"/>
        </w:rPr>
        <w:t>: There can be only a single ID field</w:t>
      </w:r>
      <w:r w:rsidR="00BE3D26" w:rsidRPr="00470FF8">
        <w:rPr>
          <w:rFonts w:eastAsia="바탕" w:hint="eastAsia"/>
          <w:b/>
          <w:sz w:val="22"/>
          <w:szCs w:val="22"/>
          <w:lang w:eastAsia="ko-KR"/>
        </w:rPr>
        <w:t>, if any,</w:t>
      </w:r>
      <w:r w:rsidRPr="00470FF8">
        <w:rPr>
          <w:rFonts w:eastAsia="바탕"/>
          <w:b/>
          <w:sz w:val="22"/>
          <w:szCs w:val="22"/>
          <w:lang w:eastAsia="ko-KR"/>
        </w:rPr>
        <w:t xml:space="preserve"> in R2D control information for both PRDCH and PDRCH at least in unicast transmission, i.e. the single ID in the R2D control information is used for </w:t>
      </w:r>
      <w:r w:rsidR="00682C3F" w:rsidRPr="00470FF8">
        <w:rPr>
          <w:rFonts w:eastAsia="바탕" w:hint="eastAsia"/>
          <w:b/>
          <w:sz w:val="22"/>
          <w:szCs w:val="22"/>
          <w:lang w:eastAsia="ko-KR"/>
        </w:rPr>
        <w:t>R2D reception</w:t>
      </w:r>
      <w:r w:rsidRPr="00470FF8">
        <w:rPr>
          <w:rFonts w:eastAsia="바탕"/>
          <w:b/>
          <w:sz w:val="22"/>
          <w:szCs w:val="22"/>
          <w:lang w:eastAsia="ko-KR"/>
        </w:rPr>
        <w:t xml:space="preserve"> and </w:t>
      </w:r>
      <w:r w:rsidR="00682C3F" w:rsidRPr="00470FF8">
        <w:rPr>
          <w:rFonts w:eastAsia="바탕" w:hint="eastAsia"/>
          <w:b/>
          <w:sz w:val="22"/>
          <w:szCs w:val="22"/>
          <w:lang w:eastAsia="ko-KR"/>
        </w:rPr>
        <w:t>D2R scheduling</w:t>
      </w:r>
      <w:r w:rsidRPr="00470FF8">
        <w:rPr>
          <w:rFonts w:eastAsia="바탕"/>
          <w:b/>
          <w:sz w:val="22"/>
          <w:szCs w:val="22"/>
          <w:lang w:eastAsia="ko-KR"/>
        </w:rPr>
        <w:t>.</w:t>
      </w:r>
    </w:p>
    <w:p w14:paraId="4B173836" w14:textId="78B33D43" w:rsidR="0031570C" w:rsidRPr="00470FF8" w:rsidRDefault="0031570C" w:rsidP="003433FE">
      <w:pPr>
        <w:spacing w:before="120" w:after="120" w:line="240" w:lineRule="auto"/>
        <w:ind w:left="0" w:firstLineChars="100" w:firstLine="220"/>
        <w:rPr>
          <w:rFonts w:eastAsia="바탕"/>
          <w:sz w:val="22"/>
          <w:szCs w:val="22"/>
          <w:lang w:eastAsia="ko-KR"/>
        </w:rPr>
      </w:pPr>
    </w:p>
    <w:p w14:paraId="09AEEAE2" w14:textId="74F8A0E9" w:rsidR="000E6A85" w:rsidRPr="00470FF8" w:rsidRDefault="006413D4" w:rsidP="000E6A85">
      <w:pPr>
        <w:pStyle w:val="2"/>
        <w:numPr>
          <w:ilvl w:val="1"/>
          <w:numId w:val="1"/>
        </w:numPr>
        <w:rPr>
          <w:rFonts w:eastAsia="바탕" w:cs="Arial"/>
          <w:b/>
          <w:bCs/>
          <w:sz w:val="24"/>
          <w:lang w:val="en-US" w:eastAsia="ko-KR"/>
        </w:rPr>
      </w:pPr>
      <w:r w:rsidRPr="00470FF8">
        <w:rPr>
          <w:rFonts w:eastAsia="바탕" w:cs="Arial" w:hint="eastAsia"/>
          <w:b/>
          <w:bCs/>
          <w:sz w:val="24"/>
          <w:lang w:val="en-US" w:eastAsia="ko-KR"/>
        </w:rPr>
        <w:lastRenderedPageBreak/>
        <w:t>D</w:t>
      </w:r>
      <w:r w:rsidR="000E6A85" w:rsidRPr="00470FF8">
        <w:rPr>
          <w:rFonts w:eastAsia="바탕" w:cs="Arial"/>
          <w:b/>
          <w:bCs/>
          <w:sz w:val="24"/>
          <w:lang w:val="en-US" w:eastAsia="ko-KR"/>
        </w:rPr>
        <w:t>evice unavailability</w:t>
      </w:r>
    </w:p>
    <w:p w14:paraId="3C0ADC61" w14:textId="5040341A" w:rsidR="00D80DFF" w:rsidRPr="00470FF8" w:rsidRDefault="000E6A85" w:rsidP="00D80DFF">
      <w:pPr>
        <w:spacing w:before="120" w:after="120" w:line="240" w:lineRule="auto"/>
        <w:ind w:left="0" w:firstLineChars="100" w:firstLine="220"/>
        <w:rPr>
          <w:rFonts w:eastAsia="바탕"/>
          <w:sz w:val="22"/>
          <w:szCs w:val="22"/>
          <w:lang w:eastAsia="ko-KR"/>
        </w:rPr>
      </w:pPr>
      <w:r w:rsidRPr="00470FF8">
        <w:rPr>
          <w:rFonts w:eastAsia="바탕" w:hint="eastAsia"/>
          <w:sz w:val="22"/>
          <w:szCs w:val="22"/>
          <w:lang w:eastAsia="ko-KR"/>
        </w:rPr>
        <w:t>I</w:t>
      </w:r>
      <w:r w:rsidRPr="00470FF8">
        <w:rPr>
          <w:rFonts w:eastAsia="바탕"/>
          <w:sz w:val="22"/>
          <w:szCs w:val="22"/>
          <w:lang w:eastAsia="ko-KR"/>
        </w:rPr>
        <w:t>n RAN1 #118 meeting, following agreement was made for the study of the potential impact of device unavailability due to charging by energy harvesting.</w:t>
      </w:r>
      <w:r w:rsidR="00D80DFF" w:rsidRPr="00470FF8">
        <w:rPr>
          <w:rFonts w:eastAsia="바탕"/>
          <w:sz w:val="22"/>
          <w:szCs w:val="22"/>
          <w:lang w:eastAsia="ko-KR"/>
        </w:rPr>
        <w:t xml:space="preserve"> In addition, RAN agreed </w:t>
      </w:r>
      <w:r w:rsidR="00D80DFF" w:rsidRPr="00470FF8">
        <w:rPr>
          <w:rFonts w:eastAsia="바탕" w:hint="eastAsia"/>
          <w:sz w:val="22"/>
          <w:szCs w:val="22"/>
          <w:lang w:eastAsia="ko-KR"/>
        </w:rPr>
        <w:t xml:space="preserve">to support </w:t>
      </w:r>
      <w:r w:rsidR="00D80DFF" w:rsidRPr="00470FF8">
        <w:rPr>
          <w:rFonts w:eastAsia="바탕"/>
          <w:sz w:val="22"/>
          <w:szCs w:val="22"/>
          <w:lang w:eastAsia="ko-KR"/>
        </w:rPr>
        <w:t xml:space="preserve">device (un)availability via Direction 1 in TR 38.769 only as in the WID [1]. </w:t>
      </w:r>
    </w:p>
    <w:tbl>
      <w:tblPr>
        <w:tblStyle w:val="aa"/>
        <w:tblW w:w="0" w:type="auto"/>
        <w:tblInd w:w="284" w:type="dxa"/>
        <w:tblLook w:val="04A0" w:firstRow="1" w:lastRow="0" w:firstColumn="1" w:lastColumn="0" w:noHBand="0" w:noVBand="1"/>
      </w:tblPr>
      <w:tblGrid>
        <w:gridCol w:w="9344"/>
      </w:tblGrid>
      <w:tr w:rsidR="000E6A85" w:rsidRPr="00470FF8" w14:paraId="4A55E9AE" w14:textId="77777777" w:rsidTr="002F165B">
        <w:tc>
          <w:tcPr>
            <w:tcW w:w="9344" w:type="dxa"/>
          </w:tcPr>
          <w:p w14:paraId="23DA4AD1" w14:textId="77777777" w:rsidR="000E6A85" w:rsidRPr="00470FF8" w:rsidRDefault="000E6A85"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470FF8">
              <w:rPr>
                <w:rFonts w:ascii="Times" w:eastAsiaTheme="minorEastAsia" w:hAnsi="Times"/>
                <w:b/>
                <w:szCs w:val="24"/>
                <w:lang w:val="en-US" w:eastAsia="ko-KR"/>
              </w:rPr>
              <w:t>Agreement</w:t>
            </w:r>
          </w:p>
          <w:p w14:paraId="08750261" w14:textId="77777777" w:rsidR="000E6A85" w:rsidRPr="00470FF8" w:rsidRDefault="000E6A85" w:rsidP="00326FE3">
            <w:pPr>
              <w:adjustRightInd w:val="0"/>
              <w:snapToGrid w:val="0"/>
              <w:spacing w:before="0" w:after="0" w:line="276" w:lineRule="auto"/>
              <w:ind w:left="0" w:firstLine="0"/>
              <w:jc w:val="left"/>
              <w:rPr>
                <w:rFonts w:eastAsia="Microsoft YaHei UI"/>
                <w:bCs/>
                <w:szCs w:val="24"/>
                <w:lang w:eastAsia="zh-CN"/>
              </w:rPr>
            </w:pPr>
            <w:r w:rsidRPr="00470FF8">
              <w:rPr>
                <w:rFonts w:eastAsia="Microsoft YaHei UI"/>
                <w:bCs/>
                <w:szCs w:val="24"/>
                <w:lang w:eastAsia="zh-CN"/>
              </w:rPr>
              <w:t xml:space="preserve">For the </w:t>
            </w:r>
            <w:r w:rsidRPr="00470FF8">
              <w:rPr>
                <w:rFonts w:ascii="Times" w:hAnsi="Times"/>
                <w:color w:val="000000"/>
                <w:szCs w:val="24"/>
              </w:rPr>
              <w:t>study</w:t>
            </w:r>
            <w:r w:rsidRPr="00470FF8">
              <w:rPr>
                <w:rFonts w:eastAsia="Microsoft YaHei UI"/>
                <w:bCs/>
                <w:szCs w:val="24"/>
                <w:lang w:eastAsia="zh-CN"/>
              </w:rPr>
              <w:t xml:space="preserve"> of the potential impact of device unavailability due to charging by energy harvesting, the following directions are captured in TR 38.769:</w:t>
            </w:r>
          </w:p>
          <w:p w14:paraId="0BE8FD89" w14:textId="77777777" w:rsidR="000E6A85" w:rsidRPr="00470FF8" w:rsidRDefault="000E6A85">
            <w:pPr>
              <w:numPr>
                <w:ilvl w:val="0"/>
                <w:numId w:val="52"/>
              </w:numPr>
              <w:overflowPunct w:val="0"/>
              <w:autoSpaceDE w:val="0"/>
              <w:autoSpaceDN w:val="0"/>
              <w:adjustRightInd w:val="0"/>
              <w:snapToGrid w:val="0"/>
              <w:spacing w:before="0" w:after="0" w:line="276" w:lineRule="auto"/>
              <w:jc w:val="left"/>
              <w:textAlignment w:val="baseline"/>
              <w:rPr>
                <w:rFonts w:eastAsia="Calibri"/>
                <w:bCs/>
                <w:lang w:eastAsia="zh-CN"/>
              </w:rPr>
            </w:pPr>
            <w:r w:rsidRPr="00470FF8">
              <w:rPr>
                <w:rFonts w:eastAsia="Calibri"/>
                <w:bCs/>
                <w:lang w:eastAsia="zh-CN"/>
              </w:rPr>
              <w:t xml:space="preserve">Direction 1: Reader does not provide information to a device regarding when the device may become available/unavailable. </w:t>
            </w:r>
          </w:p>
          <w:p w14:paraId="04533063" w14:textId="77777777" w:rsidR="000E6A85" w:rsidRPr="00470FF8" w:rsidRDefault="000E6A85">
            <w:pPr>
              <w:numPr>
                <w:ilvl w:val="0"/>
                <w:numId w:val="52"/>
              </w:numPr>
              <w:overflowPunct w:val="0"/>
              <w:autoSpaceDE w:val="0"/>
              <w:autoSpaceDN w:val="0"/>
              <w:adjustRightInd w:val="0"/>
              <w:snapToGrid w:val="0"/>
              <w:spacing w:before="0" w:after="0" w:line="276" w:lineRule="auto"/>
              <w:jc w:val="left"/>
              <w:textAlignment w:val="baseline"/>
              <w:rPr>
                <w:rFonts w:eastAsia="Calibri"/>
                <w:bCs/>
                <w:lang w:eastAsia="zh-CN"/>
              </w:rPr>
            </w:pPr>
            <w:r w:rsidRPr="00470FF8">
              <w:rPr>
                <w:rFonts w:eastAsia="Calibri"/>
                <w:bCs/>
                <w:lang w:eastAsia="zh-CN"/>
              </w:rPr>
              <w:t xml:space="preserve">Direction 2: Reader can provide information to a device based on which the device may become available/unavailable. </w:t>
            </w:r>
          </w:p>
          <w:p w14:paraId="0674019D" w14:textId="77777777" w:rsidR="000E6A85" w:rsidRPr="00470FF8" w:rsidRDefault="000E6A85">
            <w:pPr>
              <w:numPr>
                <w:ilvl w:val="0"/>
                <w:numId w:val="52"/>
              </w:numPr>
              <w:overflowPunct w:val="0"/>
              <w:autoSpaceDE w:val="0"/>
              <w:autoSpaceDN w:val="0"/>
              <w:adjustRightInd w:val="0"/>
              <w:snapToGrid w:val="0"/>
              <w:spacing w:before="0" w:after="0" w:line="276" w:lineRule="auto"/>
              <w:jc w:val="left"/>
              <w:textAlignment w:val="baseline"/>
              <w:rPr>
                <w:rFonts w:eastAsia="Calibri"/>
                <w:bCs/>
                <w:lang w:eastAsia="zh-CN"/>
              </w:rPr>
            </w:pPr>
            <w:r w:rsidRPr="00470FF8">
              <w:rPr>
                <w:rFonts w:eastAsia="Calibri"/>
                <w:bCs/>
                <w:lang w:eastAsia="zh-CN"/>
              </w:rPr>
              <w:t xml:space="preserve">Note: The applicability of Direction 1 and/or 2 to different device types 1/2a/2b may be further discussed. </w:t>
            </w:r>
          </w:p>
          <w:p w14:paraId="2B6E87A1" w14:textId="77777777" w:rsidR="000E6A85" w:rsidRPr="00470FF8" w:rsidRDefault="000E6A85">
            <w:pPr>
              <w:numPr>
                <w:ilvl w:val="0"/>
                <w:numId w:val="52"/>
              </w:numPr>
              <w:overflowPunct w:val="0"/>
              <w:autoSpaceDE w:val="0"/>
              <w:autoSpaceDN w:val="0"/>
              <w:adjustRightInd w:val="0"/>
              <w:snapToGrid w:val="0"/>
              <w:spacing w:before="0" w:after="0" w:line="276" w:lineRule="auto"/>
              <w:jc w:val="left"/>
              <w:textAlignment w:val="baseline"/>
              <w:rPr>
                <w:rFonts w:eastAsia="Microsoft YaHei UI"/>
                <w:bCs/>
                <w:lang w:eastAsia="zh-CN"/>
              </w:rPr>
            </w:pPr>
            <w:r w:rsidRPr="00470FF8">
              <w:rPr>
                <w:rFonts w:eastAsia="Calibri"/>
                <w:bCs/>
                <w:lang w:eastAsia="zh-CN"/>
              </w:rPr>
              <w:t>Note: Direction 1 and Direction 2 are not for down-selection.</w:t>
            </w:r>
            <w:r w:rsidRPr="00470FF8">
              <w:rPr>
                <w:rFonts w:eastAsia="Microsoft YaHei UI"/>
                <w:bCs/>
                <w:lang w:eastAsia="zh-CN"/>
              </w:rPr>
              <w:t xml:space="preserve"> </w:t>
            </w:r>
          </w:p>
        </w:tc>
      </w:tr>
    </w:tbl>
    <w:p w14:paraId="5CF288E8" w14:textId="6B7B9289" w:rsidR="000E6A85" w:rsidRPr="00470FF8" w:rsidRDefault="000E6A85" w:rsidP="000E6A85">
      <w:pPr>
        <w:spacing w:before="120" w:after="120" w:line="240" w:lineRule="auto"/>
        <w:ind w:left="0" w:firstLineChars="100" w:firstLine="220"/>
        <w:rPr>
          <w:rFonts w:eastAsia="바탕"/>
          <w:sz w:val="22"/>
          <w:szCs w:val="22"/>
          <w:lang w:eastAsia="ko-KR"/>
        </w:rPr>
      </w:pPr>
      <w:r w:rsidRPr="00470FF8">
        <w:rPr>
          <w:rFonts w:eastAsia="바탕"/>
          <w:sz w:val="22"/>
          <w:szCs w:val="22"/>
          <w:lang w:eastAsia="ko-KR"/>
        </w:rPr>
        <w:t>In our view, direction 1 can be described as follows:</w:t>
      </w:r>
    </w:p>
    <w:p w14:paraId="5F7B1E2C" w14:textId="77777777" w:rsidR="000E6A85" w:rsidRPr="00470FF8" w:rsidRDefault="000E6A85">
      <w:pPr>
        <w:pStyle w:val="a0"/>
        <w:numPr>
          <w:ilvl w:val="0"/>
          <w:numId w:val="53"/>
        </w:numPr>
      </w:pPr>
      <w:r w:rsidRPr="00470FF8">
        <w:t>Device states are not defined in A-IoT system.</w:t>
      </w:r>
    </w:p>
    <w:p w14:paraId="11415B6C" w14:textId="77777777" w:rsidR="000E6A85" w:rsidRPr="00470FF8" w:rsidRDefault="000E6A85">
      <w:pPr>
        <w:pStyle w:val="a0"/>
        <w:numPr>
          <w:ilvl w:val="1"/>
          <w:numId w:val="53"/>
        </w:numPr>
      </w:pPr>
      <w:r w:rsidRPr="00470FF8">
        <w:t>The energy harvesting can be handled by device implementation. That is, if the energy is insufficient, the device power is turned off, and device performs energy harvesting. After that, if the energy is charged, the device power is turned on, and device performs TX/RX.</w:t>
      </w:r>
    </w:p>
    <w:p w14:paraId="135D051F" w14:textId="77777777" w:rsidR="000E6A85" w:rsidRPr="00470FF8" w:rsidRDefault="000E6A85">
      <w:pPr>
        <w:pStyle w:val="a0"/>
        <w:numPr>
          <w:ilvl w:val="0"/>
          <w:numId w:val="53"/>
        </w:numPr>
      </w:pPr>
      <w:r w:rsidRPr="00470FF8">
        <w:t>Reader can provide inventory round triggering command (e.g., Query command) frequently, allowing devices with relatively short available time to perform inventory round.</w:t>
      </w:r>
    </w:p>
    <w:p w14:paraId="729A234A" w14:textId="77777777" w:rsidR="000E6A85" w:rsidRPr="00470FF8" w:rsidRDefault="000E6A85">
      <w:pPr>
        <w:pStyle w:val="a0"/>
        <w:numPr>
          <w:ilvl w:val="1"/>
          <w:numId w:val="53"/>
        </w:numPr>
      </w:pPr>
      <w:r w:rsidRPr="00470FF8">
        <w:t>For example, reader can set a small Q value (which determines the total number of slots) for each inventory round so that each inventory round can be terminated quickly.</w:t>
      </w:r>
    </w:p>
    <w:p w14:paraId="1E48D475" w14:textId="77777777" w:rsidR="000E6A85" w:rsidRPr="00470FF8" w:rsidRDefault="000E6A85">
      <w:pPr>
        <w:pStyle w:val="a0"/>
        <w:numPr>
          <w:ilvl w:val="0"/>
          <w:numId w:val="53"/>
        </w:numPr>
      </w:pPr>
      <w:r w:rsidRPr="00470FF8">
        <w:t>When the reader provides the inventory round triggering command, available devices will participate in the inventory round.</w:t>
      </w:r>
    </w:p>
    <w:p w14:paraId="6B0B48AB" w14:textId="77777777" w:rsidR="000E6A85" w:rsidRPr="00470FF8" w:rsidRDefault="000E6A85">
      <w:pPr>
        <w:pStyle w:val="a0"/>
        <w:numPr>
          <w:ilvl w:val="1"/>
          <w:numId w:val="53"/>
        </w:numPr>
      </w:pPr>
      <w:r w:rsidRPr="00470FF8">
        <w:t>In other words, the device determines whether it can remain available during the corresponding inventory round.</w:t>
      </w:r>
    </w:p>
    <w:p w14:paraId="2AEFC2DB" w14:textId="77777777" w:rsidR="000E6A85" w:rsidRPr="00470FF8" w:rsidRDefault="000E6A85" w:rsidP="000E6A85">
      <w:pPr>
        <w:spacing w:before="120" w:after="120" w:line="240" w:lineRule="auto"/>
        <w:ind w:left="0" w:firstLine="0"/>
        <w:rPr>
          <w:rFonts w:eastAsia="바탕"/>
          <w:sz w:val="22"/>
          <w:szCs w:val="22"/>
          <w:lang w:eastAsia="ko-KR"/>
        </w:rPr>
      </w:pPr>
      <w:r w:rsidRPr="00470FF8">
        <w:rPr>
          <w:rFonts w:eastAsiaTheme="minorEastAsia"/>
          <w:sz w:val="22"/>
          <w:szCs w:val="22"/>
          <w:lang w:eastAsia="ko-KR"/>
        </w:rPr>
        <w:t xml:space="preserve">Accordingly, we can agree that device states are not defined in Rel-19 A-IoT. Specification impact from device </w:t>
      </w:r>
      <w:r w:rsidRPr="00470FF8">
        <w:rPr>
          <w:rFonts w:eastAsia="바탕"/>
          <w:sz w:val="22"/>
          <w:szCs w:val="22"/>
          <w:lang w:eastAsia="ko-KR"/>
        </w:rPr>
        <w:t>(un)availability seems not seen in Rel-19.</w:t>
      </w:r>
    </w:p>
    <w:p w14:paraId="4B13136A" w14:textId="05644D83" w:rsidR="000E6A85" w:rsidRPr="00470FF8" w:rsidRDefault="000E6A85" w:rsidP="00605672">
      <w:pPr>
        <w:spacing w:before="120" w:after="120" w:line="240" w:lineRule="auto"/>
        <w:ind w:left="220" w:firstLine="0"/>
        <w:rPr>
          <w:rFonts w:eastAsia="바탕"/>
          <w:b/>
          <w:bCs/>
          <w:sz w:val="22"/>
          <w:szCs w:val="22"/>
          <w:lang w:eastAsia="ko-KR"/>
        </w:rPr>
      </w:pPr>
      <w:r w:rsidRPr="00470FF8">
        <w:rPr>
          <w:rFonts w:eastAsia="바탕"/>
          <w:b/>
          <w:bCs/>
          <w:sz w:val="22"/>
          <w:szCs w:val="22"/>
          <w:lang w:eastAsia="ko-KR"/>
        </w:rPr>
        <w:t>Proposal</w:t>
      </w:r>
      <w:r w:rsidR="00D80DFF" w:rsidRPr="00470FF8">
        <w:rPr>
          <w:rFonts w:eastAsia="바탕" w:hint="eastAsia"/>
          <w:b/>
          <w:bCs/>
          <w:sz w:val="22"/>
          <w:szCs w:val="22"/>
          <w:lang w:eastAsia="ko-KR"/>
        </w:rPr>
        <w:t xml:space="preserve"> </w:t>
      </w:r>
      <w:r w:rsidR="00CA42E1" w:rsidRPr="00470FF8">
        <w:rPr>
          <w:rFonts w:eastAsia="바탕" w:hint="eastAsia"/>
          <w:b/>
          <w:bCs/>
          <w:sz w:val="22"/>
          <w:szCs w:val="22"/>
          <w:lang w:eastAsia="ko-KR"/>
        </w:rPr>
        <w:t>19</w:t>
      </w:r>
      <w:r w:rsidRPr="00470FF8">
        <w:rPr>
          <w:rFonts w:eastAsia="바탕"/>
          <w:b/>
          <w:bCs/>
          <w:sz w:val="22"/>
          <w:szCs w:val="22"/>
          <w:lang w:eastAsia="ko-KR"/>
        </w:rPr>
        <w:t>: Device states are not defined in Rel-19 A-IoT</w:t>
      </w:r>
    </w:p>
    <w:p w14:paraId="63E809D3" w14:textId="4F2CB3DB" w:rsidR="00A21283" w:rsidRPr="00470FF8" w:rsidRDefault="00A21283" w:rsidP="00A21283">
      <w:pPr>
        <w:spacing w:before="120" w:after="120" w:line="240" w:lineRule="auto"/>
        <w:ind w:left="0" w:firstLineChars="100" w:firstLine="220"/>
        <w:rPr>
          <w:rFonts w:eastAsia="바탕"/>
          <w:sz w:val="22"/>
          <w:szCs w:val="22"/>
          <w:lang w:eastAsia="ko-KR"/>
        </w:rPr>
      </w:pPr>
    </w:p>
    <w:p w14:paraId="184778D5" w14:textId="44E13F3E" w:rsidR="0045716B" w:rsidRPr="00470FF8" w:rsidRDefault="0045716B" w:rsidP="0045716B">
      <w:pPr>
        <w:pStyle w:val="2"/>
        <w:numPr>
          <w:ilvl w:val="1"/>
          <w:numId w:val="1"/>
        </w:numPr>
        <w:rPr>
          <w:rFonts w:eastAsia="바탕" w:cs="Arial"/>
          <w:b/>
          <w:bCs/>
          <w:sz w:val="24"/>
          <w:lang w:val="en-US" w:eastAsia="ko-KR"/>
        </w:rPr>
      </w:pPr>
      <w:r w:rsidRPr="00470FF8">
        <w:rPr>
          <w:rFonts w:eastAsia="바탕" w:cs="Arial"/>
          <w:b/>
          <w:bCs/>
          <w:sz w:val="24"/>
          <w:lang w:val="en-US" w:eastAsia="ko-KR"/>
        </w:rPr>
        <w:t>Proximity determination</w:t>
      </w:r>
    </w:p>
    <w:p w14:paraId="26828DBC" w14:textId="5894A655" w:rsidR="0045716B" w:rsidRPr="00470FF8" w:rsidRDefault="0045716B" w:rsidP="0045716B">
      <w:pPr>
        <w:spacing w:before="120" w:after="120" w:line="240" w:lineRule="auto"/>
        <w:ind w:left="0" w:firstLineChars="100" w:firstLine="220"/>
        <w:rPr>
          <w:rFonts w:eastAsia="바탕"/>
          <w:sz w:val="22"/>
          <w:szCs w:val="22"/>
          <w:lang w:eastAsia="ko-KR"/>
        </w:rPr>
      </w:pPr>
      <w:r w:rsidRPr="00470FF8">
        <w:rPr>
          <w:rFonts w:eastAsia="바탕"/>
          <w:sz w:val="22"/>
          <w:szCs w:val="22"/>
          <w:lang w:eastAsia="ko-KR"/>
        </w:rPr>
        <w:t>As captured in TR 38.769 [2], RAN1 agreed that proximity determination is feasible with either of the two following solutions</w:t>
      </w:r>
      <w:r w:rsidR="00942E7E" w:rsidRPr="00470FF8">
        <w:rPr>
          <w:rFonts w:eastAsia="바탕"/>
          <w:sz w:val="22"/>
          <w:szCs w:val="22"/>
          <w:lang w:eastAsia="ko-KR"/>
        </w:rPr>
        <w:t xml:space="preserve"> and proximity determination based on device-side measurements is not considered.</w:t>
      </w:r>
    </w:p>
    <w:p w14:paraId="7984317F" w14:textId="21CE6E7E" w:rsidR="0045716B" w:rsidRPr="00470FF8" w:rsidRDefault="0045716B">
      <w:pPr>
        <w:pStyle w:val="a0"/>
        <w:numPr>
          <w:ilvl w:val="0"/>
          <w:numId w:val="53"/>
        </w:numPr>
      </w:pPr>
      <w:r w:rsidRPr="00470FF8">
        <w:t>Solution 1:</w:t>
      </w:r>
      <w:r w:rsidRPr="00470FF8">
        <w:tab/>
        <w:t>If the reader successfully receives D2R transmission from the device in response to R2D transmission, then the device is determined as near to the reader.</w:t>
      </w:r>
    </w:p>
    <w:p w14:paraId="5F6BCAEC" w14:textId="77777777" w:rsidR="0045716B" w:rsidRPr="00470FF8" w:rsidRDefault="0045716B">
      <w:pPr>
        <w:pStyle w:val="a0"/>
        <w:numPr>
          <w:ilvl w:val="0"/>
          <w:numId w:val="53"/>
        </w:numPr>
      </w:pPr>
      <w:r w:rsidRPr="00470FF8">
        <w:lastRenderedPageBreak/>
        <w:t>Solution 2:</w:t>
      </w:r>
      <w:r w:rsidRPr="00470FF8">
        <w:tab/>
        <w:t>If the reader successfully receives D2R transmission from the device in response to R2D transmission, then the device is determined as near to the reader based on measurements at the reader side.</w:t>
      </w:r>
    </w:p>
    <w:p w14:paraId="3FA7827D" w14:textId="59CB011D" w:rsidR="00931EA8" w:rsidRPr="00470FF8" w:rsidRDefault="00942E7E" w:rsidP="0045716B">
      <w:pPr>
        <w:spacing w:before="120" w:after="120" w:line="240" w:lineRule="auto"/>
        <w:ind w:left="0" w:firstLineChars="100" w:firstLine="220"/>
        <w:rPr>
          <w:rFonts w:eastAsia="바탕"/>
          <w:sz w:val="22"/>
          <w:szCs w:val="22"/>
          <w:lang w:eastAsia="ko-KR"/>
        </w:rPr>
      </w:pPr>
      <w:r w:rsidRPr="00470FF8">
        <w:rPr>
          <w:rFonts w:eastAsia="바탕"/>
          <w:sz w:val="22"/>
          <w:szCs w:val="22"/>
          <w:lang w:eastAsia="ko-KR"/>
        </w:rPr>
        <w:t xml:space="preserve">In addition, proximity determination via Solution 1 in TR 38.769 only was captured in WID [1]. Accordingly, proximity determination </w:t>
      </w:r>
      <w:r w:rsidR="00A546BD" w:rsidRPr="00470FF8">
        <w:rPr>
          <w:rFonts w:eastAsia="바탕" w:hint="eastAsia"/>
          <w:sz w:val="22"/>
          <w:szCs w:val="22"/>
          <w:lang w:eastAsia="ko-KR"/>
        </w:rPr>
        <w:t>can be</w:t>
      </w:r>
      <w:r w:rsidRPr="00470FF8">
        <w:rPr>
          <w:rFonts w:eastAsia="바탕"/>
          <w:sz w:val="22"/>
          <w:szCs w:val="22"/>
          <w:lang w:eastAsia="ko-KR"/>
        </w:rPr>
        <w:t xml:space="preserve"> up to reader’s implementation in Rel-19.</w:t>
      </w:r>
      <w:r w:rsidR="007D64DF" w:rsidRPr="00470FF8">
        <w:rPr>
          <w:rFonts w:eastAsia="바탕"/>
          <w:sz w:val="22"/>
          <w:szCs w:val="22"/>
          <w:lang w:eastAsia="ko-KR"/>
        </w:rPr>
        <w:t xml:space="preserve"> </w:t>
      </w:r>
      <w:r w:rsidR="00A546BD" w:rsidRPr="00470FF8">
        <w:rPr>
          <w:rFonts w:eastAsia="바탕" w:hint="eastAsia"/>
          <w:sz w:val="22"/>
          <w:szCs w:val="22"/>
          <w:lang w:eastAsia="ko-KR"/>
        </w:rPr>
        <w:t>But,</w:t>
      </w:r>
      <w:r w:rsidR="007D64DF" w:rsidRPr="00470FF8">
        <w:rPr>
          <w:rFonts w:eastAsia="바탕"/>
          <w:sz w:val="22"/>
          <w:szCs w:val="22"/>
          <w:lang w:eastAsia="ko-KR"/>
        </w:rPr>
        <w:t xml:space="preserve"> solution 2 can be discussed </w:t>
      </w:r>
      <w:r w:rsidR="00A546BD" w:rsidRPr="00470FF8">
        <w:rPr>
          <w:rFonts w:eastAsia="바탕" w:hint="eastAsia"/>
          <w:sz w:val="22"/>
          <w:szCs w:val="22"/>
          <w:lang w:eastAsia="ko-KR"/>
        </w:rPr>
        <w:t xml:space="preserve">later </w:t>
      </w:r>
      <w:r w:rsidR="007D64DF" w:rsidRPr="00470FF8">
        <w:rPr>
          <w:rFonts w:eastAsia="바탕"/>
          <w:sz w:val="22"/>
          <w:szCs w:val="22"/>
          <w:lang w:eastAsia="ko-KR"/>
        </w:rPr>
        <w:t>for proximity determination in Rel-20.</w:t>
      </w:r>
    </w:p>
    <w:p w14:paraId="340E6016" w14:textId="73FE479E" w:rsidR="00942E7E" w:rsidRPr="00470FF8" w:rsidRDefault="00942E7E" w:rsidP="00605672">
      <w:pPr>
        <w:spacing w:before="120" w:after="120" w:line="240" w:lineRule="auto"/>
        <w:ind w:left="220" w:firstLine="0"/>
        <w:rPr>
          <w:rFonts w:eastAsia="바탕"/>
          <w:b/>
          <w:bCs/>
          <w:sz w:val="22"/>
          <w:szCs w:val="22"/>
          <w:lang w:eastAsia="ko-KR"/>
        </w:rPr>
      </w:pPr>
      <w:r w:rsidRPr="00470FF8">
        <w:rPr>
          <w:rFonts w:eastAsia="바탕"/>
          <w:b/>
          <w:bCs/>
          <w:sz w:val="22"/>
          <w:szCs w:val="22"/>
          <w:lang w:eastAsia="ko-KR"/>
        </w:rPr>
        <w:t>Proposal</w:t>
      </w:r>
      <w:r w:rsidR="00D80DFF" w:rsidRPr="00470FF8">
        <w:rPr>
          <w:rFonts w:eastAsia="바탕" w:hint="eastAsia"/>
          <w:b/>
          <w:bCs/>
          <w:sz w:val="22"/>
          <w:szCs w:val="22"/>
          <w:lang w:eastAsia="ko-KR"/>
        </w:rPr>
        <w:t xml:space="preserve"> </w:t>
      </w:r>
      <w:r w:rsidR="00CA42E1" w:rsidRPr="00470FF8">
        <w:rPr>
          <w:rFonts w:eastAsia="바탕" w:hint="eastAsia"/>
          <w:b/>
          <w:bCs/>
          <w:sz w:val="22"/>
          <w:szCs w:val="22"/>
          <w:lang w:eastAsia="ko-KR"/>
        </w:rPr>
        <w:t>20</w:t>
      </w:r>
      <w:r w:rsidRPr="00470FF8">
        <w:rPr>
          <w:rFonts w:eastAsia="바탕"/>
          <w:b/>
          <w:bCs/>
          <w:sz w:val="22"/>
          <w:szCs w:val="22"/>
          <w:lang w:eastAsia="ko-KR"/>
        </w:rPr>
        <w:t xml:space="preserve">: Proximity determination </w:t>
      </w:r>
      <w:r w:rsidR="00CD5A03" w:rsidRPr="00470FF8">
        <w:rPr>
          <w:rFonts w:eastAsia="바탕"/>
          <w:b/>
          <w:bCs/>
          <w:sz w:val="22"/>
          <w:szCs w:val="22"/>
          <w:lang w:eastAsia="ko-KR"/>
        </w:rPr>
        <w:t xml:space="preserve">in Rel-19 </w:t>
      </w:r>
      <w:r w:rsidRPr="00470FF8">
        <w:rPr>
          <w:rFonts w:eastAsia="바탕"/>
          <w:b/>
          <w:bCs/>
          <w:sz w:val="22"/>
          <w:szCs w:val="22"/>
          <w:lang w:eastAsia="ko-KR"/>
        </w:rPr>
        <w:t xml:space="preserve">is up to reader’s implementation. </w:t>
      </w:r>
      <w:bookmarkStart w:id="15" w:name="_Hlk189476521"/>
      <w:r w:rsidRPr="00470FF8">
        <w:rPr>
          <w:rFonts w:eastAsia="바탕"/>
          <w:b/>
          <w:bCs/>
          <w:sz w:val="22"/>
          <w:szCs w:val="22"/>
          <w:lang w:eastAsia="ko-KR"/>
        </w:rPr>
        <w:t>Solution 2 can be discussed</w:t>
      </w:r>
      <w:r w:rsidR="00CD5A03" w:rsidRPr="00470FF8">
        <w:rPr>
          <w:rFonts w:eastAsia="바탕"/>
          <w:b/>
          <w:bCs/>
          <w:sz w:val="22"/>
          <w:szCs w:val="22"/>
          <w:lang w:eastAsia="ko-KR"/>
        </w:rPr>
        <w:t xml:space="preserve"> for proximity determination</w:t>
      </w:r>
      <w:r w:rsidRPr="00470FF8">
        <w:rPr>
          <w:rFonts w:eastAsia="바탕"/>
          <w:b/>
          <w:bCs/>
          <w:sz w:val="22"/>
          <w:szCs w:val="22"/>
          <w:lang w:eastAsia="ko-KR"/>
        </w:rPr>
        <w:t xml:space="preserve"> in Rel-20.</w:t>
      </w:r>
      <w:bookmarkEnd w:id="15"/>
    </w:p>
    <w:p w14:paraId="7132522C" w14:textId="77777777" w:rsidR="00D80DFF" w:rsidRPr="00470FF8" w:rsidRDefault="00D80DFF" w:rsidP="0045716B">
      <w:pPr>
        <w:spacing w:before="120" w:after="120" w:line="240" w:lineRule="auto"/>
        <w:ind w:left="0" w:firstLineChars="100" w:firstLine="220"/>
        <w:rPr>
          <w:rFonts w:eastAsia="바탕"/>
          <w:b/>
          <w:bCs/>
          <w:sz w:val="22"/>
          <w:szCs w:val="22"/>
          <w:lang w:eastAsia="ko-KR"/>
        </w:rPr>
      </w:pPr>
    </w:p>
    <w:p w14:paraId="5CCCF722" w14:textId="521AB3D6" w:rsidR="008C2D87" w:rsidRPr="00470FF8" w:rsidRDefault="008C2D87" w:rsidP="008C2D87">
      <w:pPr>
        <w:pStyle w:val="2"/>
        <w:numPr>
          <w:ilvl w:val="1"/>
          <w:numId w:val="1"/>
        </w:numPr>
        <w:rPr>
          <w:rFonts w:eastAsia="바탕" w:cs="Arial"/>
          <w:b/>
          <w:bCs/>
          <w:sz w:val="24"/>
          <w:lang w:val="en-US" w:eastAsia="ko-KR"/>
        </w:rPr>
      </w:pPr>
      <w:r w:rsidRPr="00470FF8">
        <w:rPr>
          <w:rFonts w:eastAsia="바탕" w:cs="Arial"/>
          <w:b/>
          <w:bCs/>
          <w:sz w:val="24"/>
          <w:lang w:val="en-US" w:eastAsia="ko-KR"/>
        </w:rPr>
        <w:t>Forward compatibility</w:t>
      </w:r>
    </w:p>
    <w:p w14:paraId="0104F5B5" w14:textId="6D8AADF2" w:rsidR="00942E7E" w:rsidRPr="00470FF8" w:rsidRDefault="001C1C12" w:rsidP="001C1C12">
      <w:pPr>
        <w:spacing w:before="120" w:after="120" w:line="240" w:lineRule="auto"/>
        <w:ind w:left="0" w:firstLineChars="100" w:firstLine="220"/>
        <w:rPr>
          <w:rFonts w:eastAsia="바탕"/>
          <w:sz w:val="22"/>
          <w:szCs w:val="22"/>
          <w:lang w:eastAsia="ko-KR"/>
        </w:rPr>
      </w:pPr>
      <w:r w:rsidRPr="00470FF8">
        <w:rPr>
          <w:rFonts w:eastAsia="바탕"/>
          <w:sz w:val="22"/>
          <w:szCs w:val="22"/>
          <w:lang w:eastAsia="ko-KR"/>
        </w:rPr>
        <w:t>The WF for Ambient IoT for REL-19 and REL-20 was approved in RAN#106 [3]. The workplan for Rel-20 in [3] includes both D2T2 and Device 2 and additionally a limited number of additional use cases, deployments, connectivity topologies, devices, traffic types in TR38.848 as a starting point.</w:t>
      </w:r>
    </w:p>
    <w:p w14:paraId="66C5821D" w14:textId="79CDD14F" w:rsidR="004C7F73" w:rsidRPr="00470FF8" w:rsidRDefault="004C7F73" w:rsidP="004C7F73">
      <w:pPr>
        <w:spacing w:before="120" w:after="120" w:line="240" w:lineRule="auto"/>
        <w:ind w:left="0" w:firstLineChars="100" w:firstLine="220"/>
        <w:rPr>
          <w:rFonts w:eastAsia="바탕"/>
          <w:sz w:val="22"/>
          <w:szCs w:val="22"/>
          <w:lang w:eastAsia="ko-KR"/>
        </w:rPr>
      </w:pPr>
      <w:r w:rsidRPr="00470FF8">
        <w:rPr>
          <w:rFonts w:eastAsia="바탕"/>
          <w:sz w:val="22"/>
          <w:szCs w:val="22"/>
          <w:lang w:eastAsia="ko-KR"/>
        </w:rPr>
        <w:t xml:space="preserve">Considering specification work for Rel-20 readers and devices, we can discuss the following </w:t>
      </w:r>
      <w:r w:rsidR="001C64AE" w:rsidRPr="00470FF8">
        <w:rPr>
          <w:rFonts w:eastAsia="바탕"/>
          <w:sz w:val="22"/>
          <w:szCs w:val="22"/>
          <w:lang w:eastAsia="ko-KR"/>
        </w:rPr>
        <w:t>cases</w:t>
      </w:r>
      <w:r w:rsidRPr="00470FF8">
        <w:rPr>
          <w:rFonts w:eastAsia="바탕"/>
          <w:sz w:val="22"/>
          <w:szCs w:val="22"/>
          <w:lang w:eastAsia="ko-KR"/>
        </w:rPr>
        <w:t xml:space="preserve"> before Rel-20:</w:t>
      </w:r>
    </w:p>
    <w:p w14:paraId="02857C7D" w14:textId="6E584CBA" w:rsidR="004C7F73" w:rsidRPr="00470FF8" w:rsidRDefault="001C64AE">
      <w:pPr>
        <w:pStyle w:val="a0"/>
        <w:numPr>
          <w:ilvl w:val="0"/>
          <w:numId w:val="53"/>
        </w:numPr>
      </w:pPr>
      <w:r w:rsidRPr="00470FF8">
        <w:t>Case 1: Rel-</w:t>
      </w:r>
      <w:r w:rsidR="004C7F73" w:rsidRPr="00470FF8">
        <w:t>19 device’s access to Rel-20 reader</w:t>
      </w:r>
    </w:p>
    <w:p w14:paraId="19A22BD1" w14:textId="5313F96C" w:rsidR="004C7F73" w:rsidRPr="00470FF8" w:rsidRDefault="001C64AE">
      <w:pPr>
        <w:pStyle w:val="a0"/>
        <w:numPr>
          <w:ilvl w:val="0"/>
          <w:numId w:val="53"/>
        </w:numPr>
      </w:pPr>
      <w:r w:rsidRPr="00470FF8">
        <w:t>Case 2: Rel-</w:t>
      </w:r>
      <w:r w:rsidR="004C7F73" w:rsidRPr="00470FF8">
        <w:t>20 device’s access to Rel-19 reader</w:t>
      </w:r>
    </w:p>
    <w:p w14:paraId="58D88C7F" w14:textId="5D6A6BA2" w:rsidR="001C64AE" w:rsidRPr="00470FF8" w:rsidRDefault="001C64AE" w:rsidP="001C64AE">
      <w:pPr>
        <w:spacing w:before="120" w:after="120" w:line="240" w:lineRule="auto"/>
        <w:ind w:left="0" w:firstLineChars="100" w:firstLine="220"/>
        <w:rPr>
          <w:rFonts w:eastAsia="바탕"/>
          <w:sz w:val="22"/>
          <w:szCs w:val="22"/>
          <w:lang w:eastAsia="ko-KR"/>
        </w:rPr>
      </w:pPr>
      <w:r w:rsidRPr="00470FF8">
        <w:rPr>
          <w:rFonts w:eastAsia="바탕"/>
          <w:sz w:val="22"/>
          <w:szCs w:val="22"/>
          <w:lang w:eastAsia="ko-KR"/>
        </w:rPr>
        <w:t xml:space="preserve">In case 1, Rel-19 device may receive paging from </w:t>
      </w:r>
      <w:r w:rsidR="001A0275" w:rsidRPr="00470FF8">
        <w:rPr>
          <w:rFonts w:eastAsia="바탕" w:hint="eastAsia"/>
          <w:sz w:val="22"/>
          <w:szCs w:val="22"/>
          <w:lang w:eastAsia="ko-KR"/>
        </w:rPr>
        <w:t xml:space="preserve">a </w:t>
      </w:r>
      <w:r w:rsidRPr="00470FF8">
        <w:rPr>
          <w:rFonts w:eastAsia="바탕"/>
          <w:sz w:val="22"/>
          <w:szCs w:val="22"/>
          <w:lang w:eastAsia="ko-KR"/>
        </w:rPr>
        <w:t xml:space="preserve">Rel-20 reader and so may need to determine </w:t>
      </w:r>
      <w:r w:rsidR="001A0275" w:rsidRPr="00470FF8">
        <w:rPr>
          <w:rFonts w:eastAsia="바탕" w:hint="eastAsia"/>
          <w:sz w:val="22"/>
          <w:szCs w:val="22"/>
          <w:lang w:eastAsia="ko-KR"/>
        </w:rPr>
        <w:t>whether</w:t>
      </w:r>
      <w:r w:rsidRPr="00470FF8">
        <w:rPr>
          <w:rFonts w:eastAsia="바탕"/>
          <w:sz w:val="22"/>
          <w:szCs w:val="22"/>
          <w:lang w:eastAsia="ko-KR"/>
        </w:rPr>
        <w:t xml:space="preserve"> to make an access attempt to Rel-20 reader. We think that Rel-19 device does not need to understand release of the reader as we normally assume for 3GPP system. Thus, whether Rel-19 device can access to Rel-20 reader</w:t>
      </w:r>
      <w:r w:rsidR="001A0275" w:rsidRPr="00470FF8">
        <w:rPr>
          <w:rFonts w:eastAsia="바탕" w:hint="eastAsia"/>
          <w:sz w:val="22"/>
          <w:szCs w:val="22"/>
          <w:lang w:eastAsia="ko-KR"/>
        </w:rPr>
        <w:t>s</w:t>
      </w:r>
      <w:r w:rsidRPr="00470FF8">
        <w:rPr>
          <w:rFonts w:eastAsia="바탕"/>
          <w:sz w:val="22"/>
          <w:szCs w:val="22"/>
          <w:lang w:eastAsia="ko-KR"/>
        </w:rPr>
        <w:t xml:space="preserve"> can be up to Rel-20 reader’s decision. If so, we may not need to discuss details of this case because how Rel-20 readers handle Rel-19 devices can be </w:t>
      </w:r>
      <w:r w:rsidR="001A0275" w:rsidRPr="00470FF8">
        <w:rPr>
          <w:rFonts w:eastAsia="바탕" w:hint="eastAsia"/>
          <w:sz w:val="22"/>
          <w:szCs w:val="22"/>
          <w:lang w:eastAsia="ko-KR"/>
        </w:rPr>
        <w:t xml:space="preserve">possibly </w:t>
      </w:r>
      <w:r w:rsidRPr="00470FF8">
        <w:rPr>
          <w:rFonts w:eastAsia="바탕"/>
          <w:sz w:val="22"/>
          <w:szCs w:val="22"/>
          <w:lang w:eastAsia="ko-KR"/>
        </w:rPr>
        <w:t>discussed in Rel-20.</w:t>
      </w:r>
    </w:p>
    <w:p w14:paraId="72978D66" w14:textId="45CD9D67" w:rsidR="001C64AE" w:rsidRPr="00470FF8" w:rsidRDefault="001C64AE" w:rsidP="00605672">
      <w:pPr>
        <w:spacing w:before="120" w:after="120" w:line="240" w:lineRule="auto"/>
        <w:ind w:left="220" w:firstLine="0"/>
        <w:rPr>
          <w:rFonts w:eastAsia="바탕"/>
          <w:b/>
          <w:bCs/>
          <w:sz w:val="22"/>
          <w:szCs w:val="22"/>
          <w:lang w:eastAsia="ko-KR"/>
        </w:rPr>
      </w:pPr>
      <w:r w:rsidRPr="00470FF8">
        <w:rPr>
          <w:rFonts w:eastAsia="바탕"/>
          <w:b/>
          <w:bCs/>
          <w:sz w:val="22"/>
          <w:szCs w:val="22"/>
          <w:lang w:eastAsia="ko-KR"/>
        </w:rPr>
        <w:t>Observation</w:t>
      </w:r>
      <w:r w:rsidR="008C1823">
        <w:rPr>
          <w:rFonts w:eastAsia="바탕" w:hint="eastAsia"/>
          <w:b/>
          <w:bCs/>
          <w:sz w:val="22"/>
          <w:szCs w:val="22"/>
          <w:lang w:eastAsia="ko-KR"/>
        </w:rPr>
        <w:t xml:space="preserve"> 2.</w:t>
      </w:r>
      <w:r w:rsidR="00CD44F1">
        <w:rPr>
          <w:rFonts w:eastAsia="바탕" w:hint="eastAsia"/>
          <w:b/>
          <w:bCs/>
          <w:sz w:val="22"/>
          <w:szCs w:val="22"/>
          <w:lang w:eastAsia="ko-KR"/>
        </w:rPr>
        <w:t>8</w:t>
      </w:r>
      <w:r w:rsidRPr="00470FF8">
        <w:rPr>
          <w:rFonts w:eastAsia="바탕"/>
          <w:b/>
          <w:bCs/>
          <w:sz w:val="22"/>
          <w:szCs w:val="22"/>
          <w:lang w:eastAsia="ko-KR"/>
        </w:rPr>
        <w:t>: whether/how Rel-19 device can make an access to Rel-20 reader can be discussed in Rel-20, not in Rel-19.</w:t>
      </w:r>
    </w:p>
    <w:p w14:paraId="4943AFE7" w14:textId="3CE2295B" w:rsidR="001C64AE" w:rsidRPr="00470FF8" w:rsidRDefault="001C64AE" w:rsidP="001C64AE">
      <w:pPr>
        <w:spacing w:before="120" w:after="120" w:line="240" w:lineRule="auto"/>
        <w:ind w:left="0" w:firstLineChars="100" w:firstLine="220"/>
        <w:rPr>
          <w:rFonts w:eastAsia="바탕"/>
          <w:sz w:val="22"/>
          <w:szCs w:val="22"/>
          <w:lang w:eastAsia="ko-KR"/>
        </w:rPr>
      </w:pPr>
      <w:r w:rsidRPr="00470FF8">
        <w:rPr>
          <w:rFonts w:eastAsia="바탕"/>
          <w:sz w:val="22"/>
          <w:szCs w:val="22"/>
          <w:lang w:eastAsia="ko-KR"/>
        </w:rPr>
        <w:t xml:space="preserve">In case 2, Rel-20 device may receive paging from </w:t>
      </w:r>
      <w:r w:rsidR="001A0275" w:rsidRPr="00470FF8">
        <w:rPr>
          <w:rFonts w:eastAsia="바탕" w:hint="eastAsia"/>
          <w:sz w:val="22"/>
          <w:szCs w:val="22"/>
          <w:lang w:eastAsia="ko-KR"/>
        </w:rPr>
        <w:t xml:space="preserve">a </w:t>
      </w:r>
      <w:r w:rsidRPr="00470FF8">
        <w:rPr>
          <w:rFonts w:eastAsia="바탕"/>
          <w:sz w:val="22"/>
          <w:szCs w:val="22"/>
          <w:lang w:eastAsia="ko-KR"/>
        </w:rPr>
        <w:t xml:space="preserve">Rel-19 reader and so may need to determine </w:t>
      </w:r>
      <w:r w:rsidR="001A0275" w:rsidRPr="00470FF8">
        <w:rPr>
          <w:rFonts w:eastAsia="바탕" w:hint="eastAsia"/>
          <w:sz w:val="22"/>
          <w:szCs w:val="22"/>
          <w:lang w:eastAsia="ko-KR"/>
        </w:rPr>
        <w:t>whether</w:t>
      </w:r>
      <w:r w:rsidRPr="00470FF8">
        <w:rPr>
          <w:rFonts w:eastAsia="바탕"/>
          <w:sz w:val="22"/>
          <w:szCs w:val="22"/>
          <w:lang w:eastAsia="ko-KR"/>
        </w:rPr>
        <w:t xml:space="preserve"> to make an access attempt to Rel-19 reader. </w:t>
      </w:r>
      <w:r w:rsidR="007846EF" w:rsidRPr="00470FF8">
        <w:rPr>
          <w:rFonts w:eastAsia="바탕"/>
          <w:sz w:val="22"/>
          <w:szCs w:val="22"/>
          <w:lang w:eastAsia="ko-KR"/>
        </w:rPr>
        <w:t xml:space="preserve">We still think that Rel-20 device does not need to understand release of the reader as we normally assume for 3GPP system. </w:t>
      </w:r>
      <w:r w:rsidR="00477CC0" w:rsidRPr="00470FF8">
        <w:rPr>
          <w:rFonts w:eastAsia="바탕"/>
          <w:sz w:val="22"/>
          <w:szCs w:val="22"/>
          <w:lang w:eastAsia="ko-KR"/>
        </w:rPr>
        <w:t>However</w:t>
      </w:r>
      <w:r w:rsidR="007846EF" w:rsidRPr="00470FF8">
        <w:rPr>
          <w:rFonts w:eastAsia="바탕"/>
          <w:sz w:val="22"/>
          <w:szCs w:val="22"/>
          <w:lang w:eastAsia="ko-KR"/>
        </w:rPr>
        <w:t xml:space="preserve">, it seems desirable to allow Rel-19 reader to determine whether to </w:t>
      </w:r>
      <w:r w:rsidR="00477CC0" w:rsidRPr="00470FF8">
        <w:rPr>
          <w:rFonts w:eastAsia="바탕"/>
          <w:sz w:val="22"/>
          <w:szCs w:val="22"/>
          <w:lang w:eastAsia="ko-KR"/>
        </w:rPr>
        <w:t xml:space="preserve">avoid or </w:t>
      </w:r>
      <w:r w:rsidR="007846EF" w:rsidRPr="00470FF8">
        <w:rPr>
          <w:rFonts w:eastAsia="바탕"/>
          <w:sz w:val="22"/>
          <w:szCs w:val="22"/>
          <w:lang w:eastAsia="ko-KR"/>
        </w:rPr>
        <w:t xml:space="preserve">accept access from </w:t>
      </w:r>
      <w:r w:rsidR="001A0275" w:rsidRPr="00470FF8">
        <w:rPr>
          <w:rFonts w:eastAsia="바탕" w:hint="eastAsia"/>
          <w:sz w:val="22"/>
          <w:szCs w:val="22"/>
          <w:lang w:eastAsia="ko-KR"/>
        </w:rPr>
        <w:t xml:space="preserve">a </w:t>
      </w:r>
      <w:r w:rsidR="007846EF" w:rsidRPr="00470FF8">
        <w:rPr>
          <w:rFonts w:eastAsia="바탕"/>
          <w:sz w:val="22"/>
          <w:szCs w:val="22"/>
          <w:lang w:eastAsia="ko-KR"/>
        </w:rPr>
        <w:t>Rel-20 device.</w:t>
      </w:r>
      <w:r w:rsidR="00477CC0" w:rsidRPr="00470FF8">
        <w:rPr>
          <w:rFonts w:eastAsia="바탕"/>
          <w:sz w:val="22"/>
          <w:szCs w:val="22"/>
          <w:lang w:eastAsia="ko-KR"/>
        </w:rPr>
        <w:t xml:space="preserve"> RAN1 can discuss whether/how to avoid or accept access from Rel-20 device.</w:t>
      </w:r>
      <w:r w:rsidR="00A66F04" w:rsidRPr="00470FF8">
        <w:rPr>
          <w:rFonts w:eastAsia="바탕"/>
          <w:sz w:val="22"/>
          <w:szCs w:val="22"/>
          <w:lang w:eastAsia="ko-KR"/>
        </w:rPr>
        <w:t xml:space="preserve"> For example, RAN1 can consider an explicit indicator</w:t>
      </w:r>
      <w:r w:rsidR="004C00A0" w:rsidRPr="00470FF8">
        <w:rPr>
          <w:rFonts w:eastAsia="바탕"/>
          <w:sz w:val="22"/>
          <w:szCs w:val="22"/>
          <w:lang w:eastAsia="ko-KR"/>
        </w:rPr>
        <w:t xml:space="preserve"> e.g. reserved bit</w:t>
      </w:r>
      <w:r w:rsidR="00A66F04" w:rsidRPr="00470FF8">
        <w:rPr>
          <w:rFonts w:eastAsia="바탕"/>
          <w:sz w:val="22"/>
          <w:szCs w:val="22"/>
          <w:lang w:eastAsia="ko-KR"/>
        </w:rPr>
        <w:t xml:space="preserve"> in L1 control information to avoid or </w:t>
      </w:r>
      <w:r w:rsidR="001A0275" w:rsidRPr="00470FF8">
        <w:rPr>
          <w:rFonts w:eastAsia="바탕" w:hint="eastAsia"/>
          <w:sz w:val="22"/>
          <w:szCs w:val="22"/>
          <w:lang w:eastAsia="ko-KR"/>
        </w:rPr>
        <w:t>control</w:t>
      </w:r>
      <w:r w:rsidR="00A66F04" w:rsidRPr="00470FF8">
        <w:rPr>
          <w:rFonts w:eastAsia="바탕"/>
          <w:sz w:val="22"/>
          <w:szCs w:val="22"/>
          <w:lang w:eastAsia="ko-KR"/>
        </w:rPr>
        <w:t xml:space="preserve"> accesses from Rel-20 devices.</w:t>
      </w:r>
    </w:p>
    <w:p w14:paraId="300B4D66" w14:textId="7D0E7EF7" w:rsidR="00477CC0" w:rsidRPr="00470FF8" w:rsidRDefault="00964922" w:rsidP="00605672">
      <w:pPr>
        <w:spacing w:before="120" w:after="120" w:line="240" w:lineRule="auto"/>
        <w:ind w:left="220" w:firstLine="0"/>
        <w:rPr>
          <w:rFonts w:eastAsia="바탕"/>
          <w:b/>
          <w:bCs/>
          <w:sz w:val="22"/>
          <w:szCs w:val="22"/>
          <w:lang w:eastAsia="ko-KR"/>
        </w:rPr>
      </w:pPr>
      <w:r w:rsidRPr="00470FF8">
        <w:rPr>
          <w:rFonts w:eastAsia="바탕"/>
          <w:b/>
          <w:bCs/>
          <w:sz w:val="22"/>
          <w:szCs w:val="22"/>
          <w:lang w:eastAsia="ko-KR"/>
        </w:rPr>
        <w:t>Proposal</w:t>
      </w:r>
      <w:r w:rsidR="009A1040" w:rsidRPr="00470FF8">
        <w:rPr>
          <w:rFonts w:eastAsia="바탕" w:hint="eastAsia"/>
          <w:b/>
          <w:bCs/>
          <w:sz w:val="22"/>
          <w:szCs w:val="22"/>
          <w:lang w:eastAsia="ko-KR"/>
        </w:rPr>
        <w:t xml:space="preserve"> </w:t>
      </w:r>
      <w:r w:rsidR="00CA42E1" w:rsidRPr="00470FF8">
        <w:rPr>
          <w:rFonts w:eastAsia="바탕" w:hint="eastAsia"/>
          <w:b/>
          <w:bCs/>
          <w:sz w:val="22"/>
          <w:szCs w:val="22"/>
          <w:lang w:eastAsia="ko-KR"/>
        </w:rPr>
        <w:t>21</w:t>
      </w:r>
      <w:r w:rsidR="00477CC0" w:rsidRPr="00470FF8">
        <w:rPr>
          <w:rFonts w:eastAsia="바탕"/>
          <w:b/>
          <w:bCs/>
          <w:sz w:val="22"/>
          <w:szCs w:val="22"/>
          <w:lang w:eastAsia="ko-KR"/>
        </w:rPr>
        <w:t xml:space="preserve">: </w:t>
      </w:r>
      <w:r w:rsidRPr="00470FF8">
        <w:rPr>
          <w:rFonts w:eastAsia="바탕"/>
          <w:b/>
          <w:bCs/>
          <w:sz w:val="22"/>
          <w:szCs w:val="22"/>
          <w:lang w:eastAsia="ko-KR"/>
        </w:rPr>
        <w:t>RAN1 can discuss w</w:t>
      </w:r>
      <w:r w:rsidR="00477CC0" w:rsidRPr="00470FF8">
        <w:rPr>
          <w:rFonts w:eastAsia="바탕"/>
          <w:b/>
          <w:bCs/>
          <w:sz w:val="22"/>
          <w:szCs w:val="22"/>
          <w:lang w:eastAsia="ko-KR"/>
        </w:rPr>
        <w:t xml:space="preserve">hether/how </w:t>
      </w:r>
      <w:r w:rsidR="00D21DDC" w:rsidRPr="00470FF8">
        <w:rPr>
          <w:rFonts w:eastAsia="바탕"/>
          <w:b/>
          <w:bCs/>
          <w:sz w:val="22"/>
          <w:szCs w:val="22"/>
          <w:lang w:eastAsia="ko-KR"/>
        </w:rPr>
        <w:t>Rel-19 readers</w:t>
      </w:r>
      <w:r w:rsidR="00477CC0" w:rsidRPr="00470FF8">
        <w:rPr>
          <w:rFonts w:eastAsia="바탕"/>
          <w:b/>
          <w:bCs/>
          <w:sz w:val="22"/>
          <w:szCs w:val="22"/>
          <w:lang w:eastAsia="ko-KR"/>
        </w:rPr>
        <w:t xml:space="preserve"> avoid or </w:t>
      </w:r>
      <w:r w:rsidR="001A0275" w:rsidRPr="00470FF8">
        <w:rPr>
          <w:rFonts w:eastAsia="바탕" w:hint="eastAsia"/>
          <w:b/>
          <w:bCs/>
          <w:sz w:val="22"/>
          <w:szCs w:val="22"/>
          <w:lang w:eastAsia="ko-KR"/>
        </w:rPr>
        <w:t>control</w:t>
      </w:r>
      <w:r w:rsidR="00477CC0" w:rsidRPr="00470FF8">
        <w:rPr>
          <w:rFonts w:eastAsia="바탕"/>
          <w:b/>
          <w:bCs/>
          <w:sz w:val="22"/>
          <w:szCs w:val="22"/>
          <w:lang w:eastAsia="ko-KR"/>
        </w:rPr>
        <w:t xml:space="preserve"> access</w:t>
      </w:r>
      <w:r w:rsidR="00D21DDC" w:rsidRPr="00470FF8">
        <w:rPr>
          <w:rFonts w:eastAsia="바탕"/>
          <w:b/>
          <w:bCs/>
          <w:sz w:val="22"/>
          <w:szCs w:val="22"/>
          <w:lang w:eastAsia="ko-KR"/>
        </w:rPr>
        <w:t>es</w:t>
      </w:r>
      <w:r w:rsidR="00477CC0" w:rsidRPr="00470FF8">
        <w:rPr>
          <w:rFonts w:eastAsia="바탕"/>
          <w:b/>
          <w:bCs/>
          <w:sz w:val="22"/>
          <w:szCs w:val="22"/>
          <w:lang w:eastAsia="ko-KR"/>
        </w:rPr>
        <w:t xml:space="preserve"> from Rel-20 device</w:t>
      </w:r>
      <w:r w:rsidR="00D21DDC" w:rsidRPr="00470FF8">
        <w:rPr>
          <w:rFonts w:eastAsia="바탕"/>
          <w:b/>
          <w:bCs/>
          <w:sz w:val="22"/>
          <w:szCs w:val="22"/>
          <w:lang w:eastAsia="ko-KR"/>
        </w:rPr>
        <w:t>s</w:t>
      </w:r>
      <w:r w:rsidR="00477CC0" w:rsidRPr="00470FF8">
        <w:rPr>
          <w:rFonts w:eastAsia="바탕"/>
          <w:b/>
          <w:bCs/>
          <w:sz w:val="22"/>
          <w:szCs w:val="22"/>
          <w:lang w:eastAsia="ko-KR"/>
        </w:rPr>
        <w:t xml:space="preserve"> during Rel-19 work.</w:t>
      </w:r>
    </w:p>
    <w:p w14:paraId="63ED7FDD" w14:textId="77777777" w:rsidR="00477CC0" w:rsidRPr="00470FF8" w:rsidRDefault="00477CC0" w:rsidP="001C64AE">
      <w:pPr>
        <w:spacing w:before="120" w:after="120" w:line="240" w:lineRule="auto"/>
        <w:ind w:left="0" w:firstLineChars="100" w:firstLine="220"/>
        <w:rPr>
          <w:rFonts w:eastAsia="바탕"/>
          <w:b/>
          <w:bCs/>
          <w:sz w:val="22"/>
          <w:szCs w:val="22"/>
          <w:lang w:eastAsia="ko-KR"/>
        </w:rPr>
      </w:pPr>
    </w:p>
    <w:p w14:paraId="4C5C7411" w14:textId="77777777" w:rsidR="00270818" w:rsidRPr="00470FF8" w:rsidRDefault="00270818" w:rsidP="00270818">
      <w:pPr>
        <w:pStyle w:val="1"/>
        <w:numPr>
          <w:ilvl w:val="0"/>
          <w:numId w:val="1"/>
        </w:numPr>
        <w:spacing w:before="300"/>
        <w:rPr>
          <w:rFonts w:eastAsia="바탕"/>
          <w:b/>
          <w:lang w:eastAsia="ko-KR"/>
        </w:rPr>
      </w:pPr>
      <w:r w:rsidRPr="00470FF8">
        <w:rPr>
          <w:rFonts w:eastAsia="바탕"/>
          <w:b/>
          <w:lang w:eastAsia="ko-KR"/>
        </w:rPr>
        <w:lastRenderedPageBreak/>
        <w:t>Conclusions</w:t>
      </w:r>
    </w:p>
    <w:p w14:paraId="11DD9E19" w14:textId="5E3D3905" w:rsidR="00E747F9" w:rsidRPr="00470FF8" w:rsidRDefault="0052000E" w:rsidP="00270818">
      <w:pPr>
        <w:spacing w:before="120" w:after="120" w:line="240" w:lineRule="auto"/>
        <w:ind w:left="0" w:firstLineChars="100" w:firstLine="220"/>
        <w:rPr>
          <w:rFonts w:eastAsia="바탕"/>
          <w:sz w:val="22"/>
          <w:szCs w:val="22"/>
          <w:lang w:eastAsia="ko-KR"/>
        </w:rPr>
      </w:pPr>
      <w:r w:rsidRPr="00470FF8">
        <w:rPr>
          <w:rFonts w:eastAsia="바탕"/>
          <w:sz w:val="22"/>
          <w:szCs w:val="22"/>
          <w:lang w:eastAsia="ko-KR"/>
        </w:rPr>
        <w:t>I</w:t>
      </w:r>
      <w:r w:rsidRPr="00470FF8">
        <w:rPr>
          <w:rFonts w:eastAsia="바탕"/>
          <w:bCs/>
          <w:sz w:val="22"/>
          <w:szCs w:val="22"/>
          <w:lang w:val="en-US" w:eastAsia="ko-KR"/>
        </w:rPr>
        <w:t xml:space="preserve">n this contribution, </w:t>
      </w:r>
      <w:r w:rsidR="004263E3" w:rsidRPr="00470FF8">
        <w:rPr>
          <w:rFonts w:eastAsia="바탕"/>
          <w:bCs/>
          <w:sz w:val="22"/>
          <w:szCs w:val="22"/>
          <w:lang w:val="en-US" w:eastAsia="ko-KR"/>
        </w:rPr>
        <w:t xml:space="preserve">we discussed </w:t>
      </w:r>
      <w:r w:rsidR="00C27B27" w:rsidRPr="00470FF8">
        <w:rPr>
          <w:rFonts w:eastAsia="바탕" w:hint="eastAsia"/>
          <w:sz w:val="22"/>
          <w:szCs w:val="22"/>
          <w:lang w:eastAsia="ko-KR"/>
        </w:rPr>
        <w:t>other aspects including</w:t>
      </w:r>
      <w:r w:rsidR="00C27B27" w:rsidRPr="00470FF8">
        <w:rPr>
          <w:rFonts w:eastAsia="바탕"/>
          <w:sz w:val="22"/>
          <w:szCs w:val="22"/>
          <w:lang w:eastAsia="ko-KR"/>
        </w:rPr>
        <w:t xml:space="preserve"> multiplexing/multiple access, scheduling information</w:t>
      </w:r>
      <w:r w:rsidR="00C27B27" w:rsidRPr="00470FF8">
        <w:rPr>
          <w:rFonts w:eastAsia="바탕" w:hint="eastAsia"/>
          <w:sz w:val="22"/>
          <w:szCs w:val="22"/>
          <w:lang w:eastAsia="ko-KR"/>
        </w:rPr>
        <w:t xml:space="preserve"> such as L1 control information</w:t>
      </w:r>
      <w:r w:rsidR="00C27B27" w:rsidRPr="00470FF8">
        <w:rPr>
          <w:rFonts w:eastAsia="바탕"/>
          <w:sz w:val="22"/>
          <w:szCs w:val="22"/>
          <w:lang w:eastAsia="ko-KR"/>
        </w:rPr>
        <w:t>, timing relationships</w:t>
      </w:r>
      <w:r w:rsidR="00C27B27" w:rsidRPr="00470FF8">
        <w:rPr>
          <w:rFonts w:eastAsia="바탕" w:hint="eastAsia"/>
          <w:sz w:val="22"/>
          <w:szCs w:val="22"/>
          <w:lang w:eastAsia="ko-KR"/>
        </w:rPr>
        <w:t xml:space="preserve"> and other L1 procedural aspects</w:t>
      </w:r>
      <w:r w:rsidR="00C27B27" w:rsidRPr="00470FF8">
        <w:rPr>
          <w:rFonts w:eastAsia="바탕"/>
          <w:sz w:val="22"/>
          <w:szCs w:val="22"/>
          <w:lang w:eastAsia="ko-KR"/>
        </w:rPr>
        <w:t xml:space="preserve"> for Rel-19 Ambient IoT.</w:t>
      </w:r>
      <w:r w:rsidR="004263E3" w:rsidRPr="00470FF8">
        <w:rPr>
          <w:rFonts w:eastAsia="바탕"/>
          <w:bCs/>
          <w:sz w:val="22"/>
          <w:szCs w:val="22"/>
          <w:lang w:val="en-US" w:eastAsia="ko-KR"/>
        </w:rPr>
        <w:t xml:space="preserve"> </w:t>
      </w:r>
      <w:r w:rsidR="00C27B27" w:rsidRPr="00470FF8">
        <w:rPr>
          <w:rFonts w:eastAsia="바탕" w:hint="eastAsia"/>
          <w:bCs/>
          <w:sz w:val="22"/>
          <w:szCs w:val="22"/>
          <w:lang w:val="en-US" w:eastAsia="ko-KR"/>
        </w:rPr>
        <w:t xml:space="preserve">For Rel-19, </w:t>
      </w:r>
      <w:r w:rsidR="004263E3" w:rsidRPr="00470FF8">
        <w:rPr>
          <w:rFonts w:eastAsia="바탕"/>
          <w:bCs/>
          <w:sz w:val="22"/>
          <w:szCs w:val="22"/>
          <w:lang w:val="en-US" w:eastAsia="ko-KR"/>
        </w:rPr>
        <w:t>we have the following proposals and observations.</w:t>
      </w:r>
    </w:p>
    <w:p w14:paraId="22E53E7D" w14:textId="77777777" w:rsidR="00954799" w:rsidRPr="00470FF8" w:rsidRDefault="00954799" w:rsidP="00954799">
      <w:pPr>
        <w:spacing w:before="120" w:after="120" w:line="240" w:lineRule="auto"/>
        <w:ind w:left="220" w:firstLine="0"/>
        <w:rPr>
          <w:rFonts w:eastAsia="바탕"/>
          <w:b/>
          <w:sz w:val="22"/>
          <w:szCs w:val="22"/>
          <w:lang w:eastAsia="ko-KR"/>
        </w:rPr>
      </w:pPr>
      <w:r w:rsidRPr="00470FF8">
        <w:rPr>
          <w:rFonts w:eastAsia="바탕" w:hint="eastAsia"/>
          <w:b/>
          <w:sz w:val="22"/>
          <w:szCs w:val="22"/>
          <w:lang w:eastAsia="ko-KR"/>
        </w:rPr>
        <w:t>P</w:t>
      </w:r>
      <w:r w:rsidRPr="00470FF8">
        <w:rPr>
          <w:rFonts w:eastAsia="바탕"/>
          <w:b/>
          <w:sz w:val="22"/>
          <w:szCs w:val="22"/>
          <w:lang w:eastAsia="ko-KR"/>
        </w:rPr>
        <w:t xml:space="preserve">roposal </w:t>
      </w:r>
      <w:r w:rsidRPr="00470FF8">
        <w:rPr>
          <w:rFonts w:eastAsia="바탕" w:hint="eastAsia"/>
          <w:b/>
          <w:sz w:val="22"/>
          <w:szCs w:val="22"/>
          <w:lang w:eastAsia="ko-KR"/>
        </w:rPr>
        <w:t>1</w:t>
      </w:r>
      <w:r w:rsidRPr="00470FF8">
        <w:rPr>
          <w:rFonts w:eastAsia="바탕"/>
          <w:b/>
          <w:sz w:val="22"/>
          <w:szCs w:val="22"/>
          <w:lang w:eastAsia="ko-KR"/>
        </w:rPr>
        <w:t xml:space="preserve">: </w:t>
      </w:r>
      <w:r w:rsidRPr="00470FF8">
        <w:rPr>
          <w:rFonts w:eastAsia="바탕" w:hint="eastAsia"/>
          <w:b/>
          <w:sz w:val="22"/>
          <w:szCs w:val="22"/>
          <w:lang w:eastAsia="ko-KR"/>
        </w:rPr>
        <w:t>I</w:t>
      </w:r>
      <w:r w:rsidRPr="00470FF8">
        <w:rPr>
          <w:rFonts w:eastAsia="바탕"/>
          <w:b/>
          <w:sz w:val="22"/>
          <w:szCs w:val="22"/>
          <w:lang w:eastAsia="ko-KR"/>
        </w:rPr>
        <w:t>f MSG2 does not provide explicit indication to the frequency resource index (e.g., frequency shift value) of Msg.3 transmission</w:t>
      </w:r>
      <w:r w:rsidRPr="00470FF8">
        <w:rPr>
          <w:rFonts w:eastAsia="바탕" w:hint="eastAsia"/>
          <w:b/>
          <w:sz w:val="22"/>
          <w:szCs w:val="22"/>
          <w:lang w:eastAsia="ko-KR"/>
        </w:rPr>
        <w:t>,</w:t>
      </w:r>
      <w:r w:rsidRPr="00470FF8">
        <w:rPr>
          <w:rFonts w:eastAsia="바탕"/>
          <w:b/>
          <w:sz w:val="22"/>
          <w:szCs w:val="22"/>
          <w:lang w:eastAsia="ko-KR"/>
        </w:rPr>
        <w:t xml:space="preserve"> </w:t>
      </w:r>
      <w:r w:rsidRPr="00470FF8">
        <w:rPr>
          <w:rFonts w:eastAsia="바탕" w:hint="eastAsia"/>
          <w:b/>
          <w:sz w:val="22"/>
          <w:szCs w:val="22"/>
          <w:lang w:eastAsia="ko-KR"/>
        </w:rPr>
        <w:t>when</w:t>
      </w:r>
      <w:r w:rsidRPr="00470FF8">
        <w:rPr>
          <w:rFonts w:eastAsia="바탕"/>
          <w:b/>
          <w:sz w:val="22"/>
          <w:szCs w:val="22"/>
          <w:lang w:eastAsia="ko-KR"/>
        </w:rPr>
        <w:t xml:space="preserve"> both FDMA of Msg.1 transmission and FDMA of Msg.3 transmission are </w:t>
      </w:r>
      <w:r w:rsidRPr="00470FF8">
        <w:rPr>
          <w:rFonts w:eastAsia="바탕" w:hint="eastAsia"/>
          <w:b/>
          <w:sz w:val="22"/>
          <w:szCs w:val="22"/>
          <w:lang w:eastAsia="ko-KR"/>
        </w:rPr>
        <w:t>scheduled</w:t>
      </w:r>
      <w:r w:rsidRPr="00470FF8">
        <w:rPr>
          <w:rFonts w:eastAsia="바탕"/>
          <w:b/>
          <w:sz w:val="22"/>
          <w:szCs w:val="22"/>
          <w:lang w:eastAsia="ko-KR"/>
        </w:rPr>
        <w:t xml:space="preserve">, </w:t>
      </w:r>
      <w:r w:rsidRPr="00470FF8">
        <w:rPr>
          <w:rFonts w:eastAsia="바탕" w:hint="eastAsia"/>
          <w:b/>
          <w:sz w:val="22"/>
          <w:szCs w:val="22"/>
          <w:lang w:eastAsia="ko-KR"/>
        </w:rPr>
        <w:t>agree</w:t>
      </w:r>
      <w:r w:rsidRPr="00470FF8">
        <w:rPr>
          <w:rFonts w:eastAsia="바탕"/>
          <w:b/>
          <w:sz w:val="22"/>
          <w:szCs w:val="22"/>
          <w:lang w:eastAsia="ko-KR"/>
        </w:rPr>
        <w:t xml:space="preserve"> that the frequency resource index (e.g., frequency shift value) of Msg.3 transmission is defined to be the same as the frequency resource index of Msg.1 transmission for the same device.</w:t>
      </w:r>
    </w:p>
    <w:p w14:paraId="72C56EAD" w14:textId="77777777" w:rsidR="00954799" w:rsidRPr="00470FF8" w:rsidRDefault="00954799" w:rsidP="00954799">
      <w:pPr>
        <w:spacing w:before="120" w:after="120" w:line="240" w:lineRule="auto"/>
        <w:ind w:left="220" w:firstLine="0"/>
        <w:rPr>
          <w:rFonts w:eastAsia="바탕"/>
          <w:b/>
          <w:bCs/>
          <w:sz w:val="22"/>
          <w:szCs w:val="22"/>
          <w:lang w:val="en-US" w:eastAsia="ko-KR"/>
        </w:rPr>
      </w:pPr>
      <w:r w:rsidRPr="00954799">
        <w:rPr>
          <w:rFonts w:eastAsia="바탕"/>
          <w:b/>
          <w:sz w:val="22"/>
          <w:szCs w:val="22"/>
          <w:lang w:eastAsia="ko-KR"/>
        </w:rPr>
        <w:t>Observation</w:t>
      </w:r>
      <w:r>
        <w:rPr>
          <w:rFonts w:eastAsia="바탕" w:hint="eastAsia"/>
          <w:b/>
          <w:bCs/>
          <w:sz w:val="22"/>
          <w:szCs w:val="22"/>
          <w:lang w:val="en-US" w:eastAsia="ko-KR"/>
        </w:rPr>
        <w:t xml:space="preserve"> 2.2A</w:t>
      </w:r>
      <w:r w:rsidRPr="00470FF8">
        <w:rPr>
          <w:rFonts w:eastAsia="바탕"/>
          <w:b/>
          <w:bCs/>
          <w:sz w:val="22"/>
          <w:szCs w:val="22"/>
          <w:lang w:val="en-US" w:eastAsia="ko-KR"/>
        </w:rPr>
        <w:t xml:space="preserve">: </w:t>
      </w:r>
      <w:r w:rsidRPr="00470FF8">
        <w:rPr>
          <w:rFonts w:eastAsia="바탕" w:hint="eastAsia"/>
          <w:b/>
          <w:bCs/>
          <w:sz w:val="22"/>
          <w:szCs w:val="22"/>
          <w:lang w:val="en-US" w:eastAsia="ko-KR"/>
        </w:rPr>
        <w:t>According to WID, only one identifier can be included in A-IoT paging. T</w:t>
      </w:r>
      <w:r w:rsidRPr="00470FF8">
        <w:rPr>
          <w:rFonts w:eastAsia="바탕"/>
          <w:b/>
          <w:bCs/>
          <w:sz w:val="22"/>
          <w:szCs w:val="22"/>
          <w:lang w:val="en-US" w:eastAsia="ko-KR"/>
        </w:rPr>
        <w:t>h</w:t>
      </w:r>
      <w:r w:rsidRPr="00470FF8">
        <w:rPr>
          <w:rFonts w:eastAsia="바탕" w:hint="eastAsia"/>
          <w:b/>
          <w:bCs/>
          <w:sz w:val="22"/>
          <w:szCs w:val="22"/>
          <w:lang w:val="en-US" w:eastAsia="ko-KR"/>
        </w:rPr>
        <w:t xml:space="preserve">us, if one R2D message triggers CFRA, it is likely that </w:t>
      </w:r>
      <w:r w:rsidRPr="00470FF8">
        <w:rPr>
          <w:rFonts w:eastAsia="바탕"/>
          <w:b/>
          <w:bCs/>
          <w:sz w:val="22"/>
          <w:szCs w:val="22"/>
          <w:lang w:val="en-US" w:eastAsia="ko-KR"/>
        </w:rPr>
        <w:t>X is always equal to one</w:t>
      </w:r>
      <w:r w:rsidRPr="00470FF8">
        <w:rPr>
          <w:rFonts w:eastAsia="바탕" w:hint="eastAsia"/>
          <w:b/>
          <w:bCs/>
          <w:sz w:val="22"/>
          <w:szCs w:val="22"/>
          <w:lang w:val="en-US" w:eastAsia="ko-KR"/>
        </w:rPr>
        <w:t xml:space="preserve"> for the R2D transmission triggering CFRA.</w:t>
      </w:r>
    </w:p>
    <w:p w14:paraId="1B33DDBC" w14:textId="77777777" w:rsidR="00954799" w:rsidRPr="00954799" w:rsidRDefault="00954799" w:rsidP="00954799">
      <w:pPr>
        <w:spacing w:before="120" w:after="120" w:line="240" w:lineRule="auto"/>
        <w:ind w:left="220" w:firstLine="0"/>
        <w:rPr>
          <w:rFonts w:eastAsia="바탕"/>
          <w:b/>
          <w:sz w:val="22"/>
          <w:szCs w:val="22"/>
          <w:lang w:eastAsia="ko-KR"/>
        </w:rPr>
      </w:pPr>
      <w:r w:rsidRPr="00954799">
        <w:rPr>
          <w:rFonts w:eastAsia="바탕"/>
          <w:b/>
          <w:sz w:val="22"/>
          <w:szCs w:val="22"/>
          <w:lang w:eastAsia="ko-KR"/>
        </w:rPr>
        <w:t>Proposal</w:t>
      </w:r>
      <w:r w:rsidRPr="00954799">
        <w:rPr>
          <w:rFonts w:eastAsia="바탕" w:hint="eastAsia"/>
          <w:b/>
          <w:sz w:val="22"/>
          <w:szCs w:val="22"/>
          <w:lang w:eastAsia="ko-KR"/>
        </w:rPr>
        <w:t xml:space="preserve"> 2</w:t>
      </w:r>
      <w:r w:rsidRPr="00954799">
        <w:rPr>
          <w:rFonts w:eastAsia="바탕"/>
          <w:b/>
          <w:sz w:val="22"/>
          <w:szCs w:val="22"/>
          <w:lang w:eastAsia="ko-KR"/>
        </w:rPr>
        <w:t>: L2 R2D control information indicates the value of X (X=1 or X=2) time domain resource(s) only for CBRA Msg1 transmission(s). For CFRA Msg1 transmission (i.e. when only one identifier is indicated by a R2D transmission triggering CFRA), the value of X is not explicitly included in the L2 R2D control information of the R2D transmission.</w:t>
      </w:r>
    </w:p>
    <w:p w14:paraId="3D1F9475" w14:textId="77777777" w:rsidR="00954799" w:rsidRPr="00954799" w:rsidRDefault="00954799" w:rsidP="00954799">
      <w:pPr>
        <w:spacing w:before="120" w:after="120" w:line="240" w:lineRule="auto"/>
        <w:ind w:left="220" w:firstLine="0"/>
        <w:rPr>
          <w:rFonts w:eastAsia="바탕"/>
          <w:b/>
          <w:sz w:val="22"/>
          <w:szCs w:val="22"/>
          <w:lang w:eastAsia="ko-KR"/>
        </w:rPr>
      </w:pPr>
      <w:r w:rsidRPr="00954799">
        <w:rPr>
          <w:rFonts w:eastAsia="바탕"/>
          <w:b/>
          <w:sz w:val="22"/>
          <w:szCs w:val="22"/>
          <w:lang w:eastAsia="ko-KR"/>
        </w:rPr>
        <w:t>Observation</w:t>
      </w:r>
      <w:r w:rsidRPr="00954799">
        <w:rPr>
          <w:rFonts w:eastAsia="바탕" w:hint="eastAsia"/>
          <w:b/>
          <w:sz w:val="22"/>
          <w:szCs w:val="22"/>
          <w:lang w:eastAsia="ko-KR"/>
        </w:rPr>
        <w:t xml:space="preserve"> 2.2B</w:t>
      </w:r>
      <w:r w:rsidRPr="00954799">
        <w:rPr>
          <w:rFonts w:eastAsia="바탕"/>
          <w:b/>
          <w:sz w:val="22"/>
          <w:szCs w:val="22"/>
          <w:lang w:eastAsia="ko-KR"/>
        </w:rPr>
        <w:t xml:space="preserve">: Toffset2 depends on the duration of the first Msg1 time domain resource and device’s SFO requirement. </w:t>
      </w:r>
      <w:r w:rsidRPr="00954799">
        <w:rPr>
          <w:rFonts w:eastAsia="바탕" w:hint="eastAsia"/>
          <w:b/>
          <w:sz w:val="22"/>
          <w:szCs w:val="22"/>
          <w:lang w:eastAsia="ko-KR"/>
        </w:rPr>
        <w:t>T</w:t>
      </w:r>
      <w:r w:rsidRPr="00954799">
        <w:rPr>
          <w:rFonts w:eastAsia="바탕"/>
          <w:b/>
          <w:sz w:val="22"/>
          <w:szCs w:val="22"/>
          <w:lang w:eastAsia="ko-KR"/>
        </w:rPr>
        <w:t>here can be multiple</w:t>
      </w:r>
      <w:r w:rsidRPr="00954799">
        <w:rPr>
          <w:rFonts w:eastAsia="바탕" w:hint="eastAsia"/>
          <w:b/>
          <w:sz w:val="22"/>
          <w:szCs w:val="22"/>
          <w:lang w:eastAsia="ko-KR"/>
        </w:rPr>
        <w:t xml:space="preserve"> candidate</w:t>
      </w:r>
      <w:r w:rsidRPr="00954799">
        <w:rPr>
          <w:rFonts w:eastAsia="바탕"/>
          <w:b/>
          <w:sz w:val="22"/>
          <w:szCs w:val="22"/>
          <w:lang w:eastAsia="ko-KR"/>
        </w:rPr>
        <w:t xml:space="preserve"> Toffset2 values at least depending on the duration of the first Msg1 time domain resource.</w:t>
      </w:r>
    </w:p>
    <w:p w14:paraId="7F8F2C1C" w14:textId="77777777" w:rsidR="00954799" w:rsidRDefault="00954799" w:rsidP="00954799">
      <w:pPr>
        <w:spacing w:before="120" w:after="120" w:line="240" w:lineRule="auto"/>
        <w:ind w:left="220" w:firstLine="0"/>
        <w:rPr>
          <w:rFonts w:eastAsia="바탕"/>
          <w:b/>
          <w:bCs/>
          <w:sz w:val="22"/>
          <w:szCs w:val="22"/>
          <w:lang w:val="en-US" w:eastAsia="ko-KR"/>
        </w:rPr>
      </w:pPr>
      <w:r w:rsidRPr="00470FF8">
        <w:rPr>
          <w:rFonts w:eastAsia="바탕"/>
          <w:b/>
          <w:bCs/>
          <w:sz w:val="22"/>
          <w:szCs w:val="22"/>
          <w:lang w:val="en-US" w:eastAsia="ko-KR"/>
        </w:rPr>
        <w:t>Proposal</w:t>
      </w:r>
      <w:r>
        <w:rPr>
          <w:rFonts w:eastAsia="바탕" w:hint="eastAsia"/>
          <w:b/>
          <w:bCs/>
          <w:sz w:val="22"/>
          <w:szCs w:val="22"/>
          <w:lang w:val="en-US" w:eastAsia="ko-KR"/>
        </w:rPr>
        <w:t xml:space="preserve"> 3</w:t>
      </w:r>
      <w:r w:rsidRPr="00470FF8">
        <w:rPr>
          <w:rFonts w:eastAsia="바탕"/>
          <w:b/>
          <w:bCs/>
          <w:sz w:val="22"/>
          <w:szCs w:val="22"/>
          <w:lang w:val="en-US" w:eastAsia="ko-KR"/>
        </w:rPr>
        <w:t xml:space="preserve">: </w:t>
      </w:r>
      <w:r w:rsidRPr="00470FF8">
        <w:rPr>
          <w:rFonts w:eastAsia="바탕" w:hint="eastAsia"/>
          <w:b/>
          <w:bCs/>
          <w:sz w:val="22"/>
          <w:szCs w:val="22"/>
          <w:lang w:val="en-US" w:eastAsia="ko-KR"/>
        </w:rPr>
        <w:t>support multiple candidate T</w:t>
      </w:r>
      <w:r w:rsidRPr="00470FF8">
        <w:rPr>
          <w:rFonts w:eastAsia="바탕" w:hint="eastAsia"/>
          <w:b/>
          <w:bCs/>
          <w:sz w:val="22"/>
          <w:szCs w:val="22"/>
          <w:vertAlign w:val="subscript"/>
          <w:lang w:val="en-US" w:eastAsia="ko-KR"/>
        </w:rPr>
        <w:t>offset2</w:t>
      </w:r>
      <w:r w:rsidRPr="00470FF8">
        <w:rPr>
          <w:rFonts w:eastAsia="바탕" w:hint="eastAsia"/>
          <w:b/>
          <w:bCs/>
          <w:sz w:val="22"/>
          <w:szCs w:val="22"/>
          <w:lang w:val="en-US" w:eastAsia="ko-KR"/>
        </w:rPr>
        <w:t xml:space="preserve"> values at least depending on </w:t>
      </w:r>
      <w:r w:rsidRPr="00470FF8">
        <w:rPr>
          <w:rFonts w:eastAsia="바탕"/>
          <w:b/>
          <w:bCs/>
          <w:sz w:val="22"/>
          <w:szCs w:val="22"/>
          <w:lang w:val="en-US" w:eastAsia="ko-KR"/>
        </w:rPr>
        <w:t>the</w:t>
      </w:r>
      <w:r w:rsidRPr="00470FF8">
        <w:rPr>
          <w:rFonts w:eastAsia="바탕" w:hint="eastAsia"/>
          <w:b/>
          <w:bCs/>
          <w:sz w:val="22"/>
          <w:szCs w:val="22"/>
          <w:lang w:val="en-US" w:eastAsia="ko-KR"/>
        </w:rPr>
        <w:t xml:space="preserve"> duration of </w:t>
      </w:r>
      <w:r w:rsidRPr="00470FF8">
        <w:rPr>
          <w:rFonts w:eastAsia="바탕"/>
          <w:b/>
          <w:bCs/>
          <w:sz w:val="22"/>
          <w:szCs w:val="22"/>
          <w:lang w:val="en-US" w:eastAsia="ko-KR"/>
        </w:rPr>
        <w:t xml:space="preserve">the first </w:t>
      </w:r>
      <w:r w:rsidRPr="00954799">
        <w:rPr>
          <w:rFonts w:eastAsia="바탕"/>
          <w:b/>
          <w:sz w:val="22"/>
          <w:szCs w:val="22"/>
          <w:lang w:eastAsia="ko-KR"/>
        </w:rPr>
        <w:t>Msg1</w:t>
      </w:r>
      <w:r w:rsidRPr="00470FF8">
        <w:rPr>
          <w:rFonts w:eastAsia="바탕"/>
          <w:b/>
          <w:bCs/>
          <w:sz w:val="22"/>
          <w:szCs w:val="22"/>
          <w:lang w:val="en-US" w:eastAsia="ko-KR"/>
        </w:rPr>
        <w:t xml:space="preserve"> time domain resource</w:t>
      </w:r>
      <w:r w:rsidRPr="00470FF8">
        <w:rPr>
          <w:rFonts w:eastAsia="바탕" w:hint="eastAsia"/>
          <w:b/>
          <w:bCs/>
          <w:sz w:val="22"/>
          <w:szCs w:val="22"/>
          <w:lang w:val="en-US" w:eastAsia="ko-KR"/>
        </w:rPr>
        <w:t>.</w:t>
      </w:r>
    </w:p>
    <w:p w14:paraId="2B5E79A0" w14:textId="77777777" w:rsidR="00954799" w:rsidRPr="00470FF8" w:rsidRDefault="00954799" w:rsidP="00954799">
      <w:pPr>
        <w:spacing w:before="120" w:after="120" w:line="240" w:lineRule="auto"/>
        <w:ind w:left="220" w:firstLine="0"/>
        <w:rPr>
          <w:rFonts w:eastAsia="바탕"/>
          <w:b/>
          <w:sz w:val="22"/>
          <w:szCs w:val="22"/>
          <w:lang w:eastAsia="ko-KR"/>
        </w:rPr>
      </w:pPr>
      <w:r w:rsidRPr="00470FF8">
        <w:rPr>
          <w:rFonts w:eastAsia="바탕"/>
          <w:b/>
          <w:sz w:val="22"/>
          <w:szCs w:val="22"/>
          <w:lang w:eastAsia="ko-KR"/>
        </w:rPr>
        <w:t>Proposal</w:t>
      </w:r>
      <w:r>
        <w:rPr>
          <w:rFonts w:eastAsia="바탕" w:hint="eastAsia"/>
          <w:b/>
          <w:sz w:val="22"/>
          <w:szCs w:val="22"/>
          <w:lang w:eastAsia="ko-KR"/>
        </w:rPr>
        <w:t xml:space="preserve"> 4</w:t>
      </w:r>
      <w:r w:rsidRPr="00470FF8">
        <w:rPr>
          <w:rFonts w:eastAsia="바탕"/>
          <w:b/>
          <w:sz w:val="22"/>
          <w:szCs w:val="22"/>
          <w:lang w:eastAsia="ko-KR"/>
        </w:rPr>
        <w:t xml:space="preserve">: </w:t>
      </w:r>
      <w:r w:rsidRPr="00470FF8">
        <w:rPr>
          <w:rFonts w:eastAsia="바탕" w:hint="eastAsia"/>
          <w:b/>
          <w:sz w:val="22"/>
          <w:szCs w:val="22"/>
          <w:lang w:eastAsia="ko-KR"/>
        </w:rPr>
        <w:t>T</w:t>
      </w:r>
      <w:r w:rsidRPr="00470FF8">
        <w:rPr>
          <w:rFonts w:eastAsia="바탕"/>
          <w:b/>
          <w:sz w:val="22"/>
          <w:szCs w:val="22"/>
          <w:lang w:eastAsia="ko-KR"/>
        </w:rPr>
        <w:t xml:space="preserve">he starting time for Msg2 monitoring is </w:t>
      </w:r>
      <w:r w:rsidRPr="00470FF8">
        <w:rPr>
          <w:rFonts w:eastAsia="바탕" w:hint="eastAsia"/>
          <w:b/>
          <w:sz w:val="22"/>
          <w:szCs w:val="22"/>
          <w:lang w:eastAsia="ko-KR"/>
        </w:rPr>
        <w:t>different</w:t>
      </w:r>
      <w:r w:rsidRPr="00470FF8">
        <w:rPr>
          <w:rFonts w:eastAsia="바탕"/>
          <w:b/>
          <w:sz w:val="22"/>
          <w:szCs w:val="22"/>
          <w:lang w:eastAsia="ko-KR"/>
        </w:rPr>
        <w:t xml:space="preserve"> for </w:t>
      </w:r>
      <w:proofErr w:type="spellStart"/>
      <w:r w:rsidRPr="00470FF8">
        <w:rPr>
          <w:rFonts w:eastAsia="바탕" w:hint="eastAsia"/>
          <w:b/>
          <w:sz w:val="22"/>
          <w:szCs w:val="22"/>
          <w:lang w:eastAsia="ko-KR"/>
        </w:rPr>
        <w:t>TDMed</w:t>
      </w:r>
      <w:proofErr w:type="spellEnd"/>
      <w:r w:rsidRPr="00470FF8">
        <w:rPr>
          <w:rFonts w:eastAsia="바탕" w:hint="eastAsia"/>
          <w:b/>
          <w:sz w:val="22"/>
          <w:szCs w:val="22"/>
          <w:lang w:eastAsia="ko-KR"/>
        </w:rPr>
        <w:t xml:space="preserve"> </w:t>
      </w:r>
      <w:r w:rsidRPr="00470FF8">
        <w:rPr>
          <w:rFonts w:eastAsia="바탕"/>
          <w:b/>
          <w:sz w:val="22"/>
          <w:szCs w:val="22"/>
          <w:lang w:eastAsia="ko-KR"/>
        </w:rPr>
        <w:t>Msg1 resource</w:t>
      </w:r>
      <w:r w:rsidRPr="00470FF8">
        <w:rPr>
          <w:rFonts w:eastAsia="바탕" w:hint="eastAsia"/>
          <w:b/>
          <w:sz w:val="22"/>
          <w:szCs w:val="22"/>
          <w:lang w:eastAsia="ko-KR"/>
        </w:rPr>
        <w:t xml:space="preserve">s but common for </w:t>
      </w:r>
      <w:proofErr w:type="spellStart"/>
      <w:r w:rsidRPr="00470FF8">
        <w:rPr>
          <w:rFonts w:eastAsia="바탕" w:hint="eastAsia"/>
          <w:b/>
          <w:sz w:val="22"/>
          <w:szCs w:val="22"/>
          <w:lang w:eastAsia="ko-KR"/>
        </w:rPr>
        <w:t>FDMed</w:t>
      </w:r>
      <w:proofErr w:type="spellEnd"/>
      <w:r w:rsidRPr="00470FF8">
        <w:rPr>
          <w:rFonts w:eastAsia="바탕" w:hint="eastAsia"/>
          <w:b/>
          <w:sz w:val="22"/>
          <w:szCs w:val="22"/>
          <w:lang w:eastAsia="ko-KR"/>
        </w:rPr>
        <w:t xml:space="preserve"> Msg1 resources.</w:t>
      </w:r>
    </w:p>
    <w:p w14:paraId="004735D9" w14:textId="77777777" w:rsidR="00954799" w:rsidRPr="00470FF8" w:rsidRDefault="00954799" w:rsidP="00954799">
      <w:pPr>
        <w:spacing w:before="120" w:after="120" w:line="240" w:lineRule="auto"/>
        <w:ind w:left="220" w:firstLine="0"/>
        <w:rPr>
          <w:rFonts w:eastAsia="바탕"/>
          <w:b/>
          <w:sz w:val="22"/>
          <w:szCs w:val="22"/>
          <w:lang w:eastAsia="ko-KR"/>
        </w:rPr>
      </w:pPr>
      <w:r w:rsidRPr="00470FF8">
        <w:rPr>
          <w:rFonts w:eastAsia="바탕"/>
          <w:b/>
          <w:sz w:val="22"/>
          <w:szCs w:val="22"/>
          <w:lang w:eastAsia="ko-KR"/>
        </w:rPr>
        <w:t>Proposal</w:t>
      </w:r>
      <w:r w:rsidRPr="00470FF8">
        <w:rPr>
          <w:rFonts w:eastAsia="바탕" w:hint="eastAsia"/>
          <w:b/>
          <w:sz w:val="22"/>
          <w:szCs w:val="22"/>
          <w:lang w:eastAsia="ko-KR"/>
        </w:rPr>
        <w:t xml:space="preserve"> </w:t>
      </w:r>
      <w:r>
        <w:rPr>
          <w:rFonts w:eastAsia="바탕" w:hint="eastAsia"/>
          <w:b/>
          <w:sz w:val="22"/>
          <w:szCs w:val="22"/>
          <w:lang w:eastAsia="ko-KR"/>
        </w:rPr>
        <w:t>5</w:t>
      </w:r>
      <w:r w:rsidRPr="00470FF8">
        <w:rPr>
          <w:rFonts w:eastAsia="바탕"/>
          <w:b/>
          <w:sz w:val="22"/>
          <w:szCs w:val="22"/>
          <w:lang w:eastAsia="ko-KR"/>
        </w:rPr>
        <w:t xml:space="preserve">: </w:t>
      </w:r>
      <w:r w:rsidRPr="00470FF8">
        <w:rPr>
          <w:rFonts w:eastAsia="바탕" w:hint="eastAsia"/>
          <w:b/>
          <w:sz w:val="22"/>
          <w:szCs w:val="22"/>
          <w:lang w:eastAsia="ko-KR"/>
        </w:rPr>
        <w:t>For t</w:t>
      </w:r>
      <w:r w:rsidRPr="00470FF8">
        <w:rPr>
          <w:rFonts w:eastAsia="바탕"/>
          <w:b/>
          <w:sz w:val="22"/>
          <w:szCs w:val="22"/>
          <w:lang w:eastAsia="ko-KR"/>
        </w:rPr>
        <w:t>he time duration for Msg2 monitoring</w:t>
      </w:r>
      <w:r w:rsidRPr="00470FF8">
        <w:rPr>
          <w:rFonts w:eastAsia="바탕" w:hint="eastAsia"/>
          <w:b/>
          <w:sz w:val="22"/>
          <w:szCs w:val="22"/>
          <w:lang w:eastAsia="ko-KR"/>
        </w:rPr>
        <w:t>, both options can be specified. Thus, the time duration can be predefined or i</w:t>
      </w:r>
      <w:r w:rsidRPr="00470FF8">
        <w:rPr>
          <w:rFonts w:eastAsia="바탕"/>
          <w:b/>
          <w:sz w:val="22"/>
          <w:szCs w:val="22"/>
          <w:lang w:eastAsia="ko-KR"/>
        </w:rPr>
        <w:t>ndicated in the R2D transmission triggering random access</w:t>
      </w:r>
      <w:r w:rsidRPr="00470FF8">
        <w:rPr>
          <w:rFonts w:eastAsia="바탕" w:hint="eastAsia"/>
          <w:b/>
          <w:sz w:val="22"/>
          <w:szCs w:val="22"/>
          <w:lang w:eastAsia="ko-KR"/>
        </w:rPr>
        <w:t xml:space="preserve">. One indicator can be included in the R2D control information to </w:t>
      </w:r>
      <w:r w:rsidRPr="00470FF8">
        <w:rPr>
          <w:rFonts w:eastAsia="바탕"/>
          <w:b/>
          <w:sz w:val="22"/>
          <w:szCs w:val="22"/>
          <w:lang w:eastAsia="ko-KR"/>
        </w:rPr>
        <w:t>indicat</w:t>
      </w:r>
      <w:r w:rsidRPr="00470FF8">
        <w:rPr>
          <w:rFonts w:eastAsia="바탕" w:hint="eastAsia"/>
          <w:b/>
          <w:sz w:val="22"/>
          <w:szCs w:val="22"/>
          <w:lang w:eastAsia="ko-KR"/>
        </w:rPr>
        <w:t>e</w:t>
      </w:r>
      <w:r w:rsidRPr="00470FF8">
        <w:rPr>
          <w:rFonts w:eastAsia="바탕"/>
          <w:b/>
          <w:sz w:val="22"/>
          <w:szCs w:val="22"/>
          <w:lang w:eastAsia="ko-KR"/>
        </w:rPr>
        <w:t xml:space="preserve"> whether </w:t>
      </w:r>
      <w:r w:rsidRPr="00470FF8">
        <w:rPr>
          <w:rFonts w:eastAsia="바탕" w:hint="eastAsia"/>
          <w:b/>
          <w:sz w:val="22"/>
          <w:szCs w:val="22"/>
          <w:lang w:eastAsia="ko-KR"/>
        </w:rPr>
        <w:t xml:space="preserve">the </w:t>
      </w:r>
      <w:r w:rsidRPr="00470FF8">
        <w:rPr>
          <w:rFonts w:eastAsia="바탕"/>
          <w:b/>
          <w:sz w:val="22"/>
          <w:szCs w:val="22"/>
          <w:lang w:eastAsia="ko-KR"/>
        </w:rPr>
        <w:t xml:space="preserve">time duration is predefined or indicated by subsequent bits in </w:t>
      </w:r>
      <w:r w:rsidRPr="00470FF8">
        <w:rPr>
          <w:rFonts w:eastAsia="바탕" w:hint="eastAsia"/>
          <w:b/>
          <w:sz w:val="22"/>
          <w:szCs w:val="22"/>
          <w:lang w:eastAsia="ko-KR"/>
        </w:rPr>
        <w:t>the</w:t>
      </w:r>
      <w:r w:rsidRPr="00470FF8">
        <w:rPr>
          <w:rFonts w:eastAsia="바탕"/>
          <w:b/>
          <w:sz w:val="22"/>
          <w:szCs w:val="22"/>
          <w:lang w:eastAsia="ko-KR"/>
        </w:rPr>
        <w:t xml:space="preserve"> control information.</w:t>
      </w:r>
    </w:p>
    <w:p w14:paraId="078BEA1B" w14:textId="77777777" w:rsidR="00954799" w:rsidRPr="00954799" w:rsidRDefault="00954799" w:rsidP="00954799">
      <w:pPr>
        <w:spacing w:before="120" w:after="120" w:line="240" w:lineRule="auto"/>
        <w:ind w:left="220" w:firstLine="0"/>
        <w:rPr>
          <w:rFonts w:eastAsia="바탕"/>
          <w:b/>
          <w:sz w:val="22"/>
          <w:szCs w:val="22"/>
          <w:lang w:eastAsia="ko-KR"/>
        </w:rPr>
      </w:pPr>
      <w:r w:rsidRPr="00954799">
        <w:rPr>
          <w:rFonts w:eastAsia="바탕"/>
          <w:b/>
          <w:sz w:val="22"/>
          <w:szCs w:val="22"/>
          <w:lang w:eastAsia="ko-KR"/>
        </w:rPr>
        <w:t>Observation</w:t>
      </w:r>
      <w:r w:rsidRPr="00954799">
        <w:rPr>
          <w:rFonts w:eastAsia="바탕" w:hint="eastAsia"/>
          <w:b/>
          <w:sz w:val="22"/>
          <w:szCs w:val="22"/>
          <w:lang w:eastAsia="ko-KR"/>
        </w:rPr>
        <w:t xml:space="preserve"> 2.4A</w:t>
      </w:r>
      <w:r w:rsidRPr="00954799">
        <w:rPr>
          <w:rFonts w:eastAsia="바탕"/>
          <w:b/>
          <w:sz w:val="22"/>
          <w:szCs w:val="22"/>
          <w:lang w:eastAsia="ko-KR"/>
        </w:rPr>
        <w:t xml:space="preserve">: For X=2, if maximum Y is </w:t>
      </w:r>
      <w:r w:rsidRPr="00954799">
        <w:rPr>
          <w:rFonts w:eastAsia="바탕" w:hint="eastAsia"/>
          <w:b/>
          <w:sz w:val="22"/>
          <w:szCs w:val="22"/>
          <w:lang w:eastAsia="ko-KR"/>
        </w:rPr>
        <w:t xml:space="preserve">fully </w:t>
      </w:r>
      <w:r w:rsidRPr="00954799">
        <w:rPr>
          <w:rFonts w:eastAsia="바탕"/>
          <w:b/>
          <w:sz w:val="22"/>
          <w:szCs w:val="22"/>
          <w:lang w:eastAsia="ko-KR"/>
        </w:rPr>
        <w:t xml:space="preserve">used for </w:t>
      </w:r>
      <w:proofErr w:type="spellStart"/>
      <w:r w:rsidRPr="00954799">
        <w:rPr>
          <w:rFonts w:eastAsia="바탕"/>
          <w:b/>
          <w:sz w:val="22"/>
          <w:szCs w:val="22"/>
          <w:lang w:eastAsia="ko-KR"/>
        </w:rPr>
        <w:t>FDMed</w:t>
      </w:r>
      <w:proofErr w:type="spellEnd"/>
      <w:r w:rsidRPr="00954799">
        <w:rPr>
          <w:rFonts w:eastAsia="바탕"/>
          <w:b/>
          <w:sz w:val="22"/>
          <w:szCs w:val="22"/>
          <w:lang w:eastAsia="ko-KR"/>
        </w:rPr>
        <w:t xml:space="preserve"> Msg1 transmissions on the first/second time resources, Case 1 and 2 cannot provide Msg3 resources to all devices which transmitted Msg1. Thus, at least one or both of Case 3 and Case 5 should be considered.</w:t>
      </w:r>
    </w:p>
    <w:p w14:paraId="180A5F23" w14:textId="77777777" w:rsidR="00954799" w:rsidRPr="00954799" w:rsidRDefault="00954799" w:rsidP="00954799">
      <w:pPr>
        <w:spacing w:before="120" w:after="120" w:line="240" w:lineRule="auto"/>
        <w:ind w:left="220" w:firstLine="0"/>
        <w:rPr>
          <w:rFonts w:eastAsia="바탕"/>
          <w:b/>
          <w:sz w:val="22"/>
          <w:szCs w:val="22"/>
          <w:lang w:eastAsia="ko-KR"/>
        </w:rPr>
      </w:pPr>
      <w:r w:rsidRPr="00954799">
        <w:rPr>
          <w:rFonts w:eastAsia="바탕" w:hint="eastAsia"/>
          <w:b/>
          <w:sz w:val="22"/>
          <w:szCs w:val="22"/>
          <w:lang w:eastAsia="ko-KR"/>
        </w:rPr>
        <w:t xml:space="preserve">Observation 2.4B: Case 2 may work only when the second Msg2 </w:t>
      </w:r>
      <w:r w:rsidRPr="00954799">
        <w:rPr>
          <w:rFonts w:eastAsia="바탕"/>
          <w:b/>
          <w:sz w:val="22"/>
          <w:szCs w:val="22"/>
          <w:lang w:eastAsia="ko-KR"/>
        </w:rPr>
        <w:t>transmission</w:t>
      </w:r>
      <w:r w:rsidRPr="00954799">
        <w:rPr>
          <w:rFonts w:eastAsia="바탕" w:hint="eastAsia"/>
          <w:b/>
          <w:sz w:val="22"/>
          <w:szCs w:val="22"/>
          <w:lang w:eastAsia="ko-KR"/>
        </w:rPr>
        <w:t xml:space="preserve"> indicates a small number of responses leading to a short Msg2 transmission. Thus, usage of Case 2 is more or less restricted.</w:t>
      </w:r>
    </w:p>
    <w:p w14:paraId="60F06ED2" w14:textId="77777777" w:rsidR="00954799" w:rsidRPr="00954799" w:rsidRDefault="00954799" w:rsidP="00954799">
      <w:pPr>
        <w:spacing w:before="120" w:after="120" w:line="240" w:lineRule="auto"/>
        <w:ind w:left="220" w:firstLine="0"/>
        <w:rPr>
          <w:rFonts w:eastAsia="바탕"/>
          <w:b/>
          <w:sz w:val="22"/>
          <w:szCs w:val="22"/>
          <w:lang w:eastAsia="ko-KR"/>
        </w:rPr>
      </w:pPr>
      <w:r w:rsidRPr="00954799">
        <w:rPr>
          <w:rFonts w:eastAsia="바탕" w:hint="eastAsia"/>
          <w:b/>
          <w:sz w:val="22"/>
          <w:szCs w:val="22"/>
          <w:lang w:eastAsia="ko-KR"/>
        </w:rPr>
        <w:t xml:space="preserve">Observation 2.4C: Case 5 may work when the second Msg2 </w:t>
      </w:r>
      <w:r w:rsidRPr="00954799">
        <w:rPr>
          <w:rFonts w:eastAsia="바탕"/>
          <w:b/>
          <w:sz w:val="22"/>
          <w:szCs w:val="22"/>
          <w:lang w:eastAsia="ko-KR"/>
        </w:rPr>
        <w:t>transmission</w:t>
      </w:r>
      <w:r w:rsidRPr="00954799">
        <w:rPr>
          <w:rFonts w:eastAsia="바탕" w:hint="eastAsia"/>
          <w:b/>
          <w:sz w:val="22"/>
          <w:szCs w:val="22"/>
          <w:lang w:eastAsia="ko-KR"/>
        </w:rPr>
        <w:t xml:space="preserve"> indicates a small number of responses leading to a short Msg2 transmission and when the first Msg3 transmission is short. Thus, usage of Case 3 is even more restricted.</w:t>
      </w:r>
    </w:p>
    <w:p w14:paraId="02D85578" w14:textId="77777777" w:rsidR="00954799" w:rsidRDefault="00954799" w:rsidP="00954799">
      <w:pPr>
        <w:spacing w:before="120" w:after="120" w:line="240" w:lineRule="auto"/>
        <w:ind w:left="220" w:firstLine="0"/>
        <w:rPr>
          <w:rFonts w:eastAsia="바탕"/>
          <w:b/>
          <w:bCs/>
          <w:sz w:val="22"/>
          <w:szCs w:val="22"/>
          <w:lang w:val="en-US" w:eastAsia="ko-KR"/>
        </w:rPr>
      </w:pPr>
      <w:r w:rsidRPr="00470FF8">
        <w:rPr>
          <w:rFonts w:eastAsia="바탕" w:hint="eastAsia"/>
          <w:b/>
          <w:bCs/>
          <w:sz w:val="22"/>
          <w:szCs w:val="22"/>
          <w:lang w:val="en-US" w:eastAsia="ko-KR"/>
        </w:rPr>
        <w:lastRenderedPageBreak/>
        <w:t>Proposal</w:t>
      </w:r>
      <w:r>
        <w:rPr>
          <w:rFonts w:eastAsia="바탕" w:hint="eastAsia"/>
          <w:b/>
          <w:bCs/>
          <w:sz w:val="22"/>
          <w:szCs w:val="22"/>
          <w:lang w:val="en-US" w:eastAsia="ko-KR"/>
        </w:rPr>
        <w:t xml:space="preserve"> 6</w:t>
      </w:r>
      <w:r w:rsidRPr="00470FF8">
        <w:rPr>
          <w:rFonts w:eastAsia="바탕" w:hint="eastAsia"/>
          <w:b/>
          <w:bCs/>
          <w:sz w:val="22"/>
          <w:szCs w:val="22"/>
          <w:lang w:val="en-US" w:eastAsia="ko-KR"/>
        </w:rPr>
        <w:t>: Case 3 as well as Case 1 is supported but neither Case 4 nor 5 supported in Rel-19. FFS whether to support Case 2 depending on minimum Msg2 size e.g. responding to only one Msg1.</w:t>
      </w:r>
    </w:p>
    <w:p w14:paraId="617A2C53" w14:textId="77777777" w:rsidR="00954799" w:rsidRDefault="00954799" w:rsidP="00954799">
      <w:pPr>
        <w:spacing w:before="120" w:after="120" w:line="240" w:lineRule="auto"/>
        <w:ind w:left="220" w:firstLine="0"/>
        <w:rPr>
          <w:rFonts w:eastAsia="바탕"/>
          <w:b/>
          <w:bCs/>
          <w:sz w:val="22"/>
          <w:szCs w:val="22"/>
          <w:lang w:val="en-US" w:eastAsia="ko-KR"/>
        </w:rPr>
      </w:pPr>
      <w:r w:rsidRPr="00470FF8">
        <w:rPr>
          <w:rFonts w:eastAsia="바탕" w:hint="eastAsia"/>
          <w:b/>
          <w:bCs/>
          <w:sz w:val="22"/>
          <w:szCs w:val="22"/>
          <w:lang w:val="en-US" w:eastAsia="ko-KR"/>
        </w:rPr>
        <w:t>Proposal</w:t>
      </w:r>
      <w:r>
        <w:rPr>
          <w:rFonts w:eastAsia="바탕" w:hint="eastAsia"/>
          <w:b/>
          <w:bCs/>
          <w:sz w:val="22"/>
          <w:szCs w:val="22"/>
          <w:lang w:val="en-US" w:eastAsia="ko-KR"/>
        </w:rPr>
        <w:t xml:space="preserve"> 7</w:t>
      </w:r>
      <w:r w:rsidRPr="00470FF8">
        <w:rPr>
          <w:rFonts w:eastAsia="바탕" w:hint="eastAsia"/>
          <w:b/>
          <w:bCs/>
          <w:sz w:val="22"/>
          <w:szCs w:val="22"/>
          <w:lang w:val="en-US" w:eastAsia="ko-KR"/>
        </w:rPr>
        <w:t xml:space="preserve">: The minimum time interval between R2D transmissions </w:t>
      </w:r>
      <w:r w:rsidRPr="00470FF8">
        <w:rPr>
          <w:b/>
          <w:bCs/>
          <w:sz w:val="22"/>
          <w:szCs w:val="22"/>
          <w:lang w:eastAsia="zh-CN"/>
        </w:rPr>
        <w:t>T</w:t>
      </w:r>
      <w:r w:rsidRPr="00470FF8">
        <w:rPr>
          <w:b/>
          <w:bCs/>
          <w:sz w:val="22"/>
          <w:szCs w:val="22"/>
          <w:vertAlign w:val="subscript"/>
          <w:lang w:eastAsia="zh-CN"/>
        </w:rPr>
        <w:t>R2D_R2D_min</w:t>
      </w:r>
      <w:r w:rsidRPr="00470FF8">
        <w:rPr>
          <w:rFonts w:eastAsiaTheme="minorEastAsia"/>
          <w:b/>
          <w:bCs/>
          <w:sz w:val="22"/>
          <w:szCs w:val="22"/>
          <w:lang w:eastAsia="ko-KR"/>
        </w:rPr>
        <w:t xml:space="preserve"> </w:t>
      </w:r>
      <w:r w:rsidRPr="00470FF8">
        <w:rPr>
          <w:rFonts w:eastAsia="바탕" w:hint="eastAsia"/>
          <w:b/>
          <w:bCs/>
          <w:sz w:val="22"/>
          <w:szCs w:val="22"/>
          <w:lang w:val="en-US" w:eastAsia="ko-KR"/>
        </w:rPr>
        <w:t>can be considered regardless of whether one or more of the R2D transmissions targets the device or not.</w:t>
      </w:r>
    </w:p>
    <w:p w14:paraId="1071A0B4" w14:textId="77777777" w:rsidR="00954799" w:rsidRPr="00470FF8" w:rsidRDefault="00954799" w:rsidP="00954799">
      <w:pPr>
        <w:spacing w:before="120" w:after="120" w:line="240" w:lineRule="auto"/>
        <w:ind w:left="220" w:firstLine="0"/>
        <w:rPr>
          <w:rFonts w:eastAsia="바탕"/>
          <w:b/>
          <w:bCs/>
          <w:sz w:val="22"/>
          <w:szCs w:val="22"/>
          <w:lang w:val="en-US" w:eastAsia="ko-KR"/>
        </w:rPr>
      </w:pPr>
      <w:r w:rsidRPr="00470FF8">
        <w:rPr>
          <w:rFonts w:eastAsia="바탕" w:hint="eastAsia"/>
          <w:b/>
          <w:bCs/>
          <w:sz w:val="22"/>
          <w:szCs w:val="22"/>
          <w:lang w:val="en-US" w:eastAsia="ko-KR"/>
        </w:rPr>
        <w:t>Observation</w:t>
      </w:r>
      <w:r>
        <w:rPr>
          <w:rFonts w:eastAsia="바탕" w:hint="eastAsia"/>
          <w:b/>
          <w:bCs/>
          <w:sz w:val="22"/>
          <w:szCs w:val="22"/>
          <w:lang w:val="en-US" w:eastAsia="ko-KR"/>
        </w:rPr>
        <w:t xml:space="preserve"> 2.5A</w:t>
      </w:r>
      <w:r w:rsidRPr="00470FF8">
        <w:rPr>
          <w:rFonts w:eastAsia="바탕" w:hint="eastAsia"/>
          <w:b/>
          <w:bCs/>
          <w:sz w:val="22"/>
          <w:szCs w:val="22"/>
          <w:lang w:val="en-US" w:eastAsia="ko-KR"/>
        </w:rPr>
        <w:t>: If L1 control information is supported in a PRDCH, a device can terminate processing any R2D transmission not corresponding to the device. Thus, adopting L1 control information in PRDCH can reduce the minimum time interval required between R2D transmissions, especially when a second PRDCH targeting the device follows a first PRDCH not targeting the device.</w:t>
      </w:r>
    </w:p>
    <w:p w14:paraId="722EDFBF" w14:textId="77777777" w:rsidR="00954799" w:rsidRPr="00470FF8" w:rsidRDefault="00954799" w:rsidP="00954799">
      <w:pPr>
        <w:spacing w:before="120" w:after="120" w:line="240" w:lineRule="auto"/>
        <w:ind w:left="220" w:firstLine="0"/>
        <w:rPr>
          <w:rFonts w:eastAsia="바탕"/>
          <w:b/>
          <w:bCs/>
          <w:sz w:val="22"/>
          <w:szCs w:val="22"/>
          <w:lang w:val="en-US" w:eastAsia="ko-KR"/>
        </w:rPr>
      </w:pPr>
      <w:r w:rsidRPr="00470FF8">
        <w:rPr>
          <w:rFonts w:eastAsia="바탕"/>
          <w:b/>
          <w:bCs/>
          <w:sz w:val="22"/>
          <w:szCs w:val="22"/>
          <w:lang w:val="en-US" w:eastAsia="ko-KR"/>
        </w:rPr>
        <w:t>Proposal</w:t>
      </w:r>
      <w:r>
        <w:rPr>
          <w:rFonts w:eastAsia="바탕" w:hint="eastAsia"/>
          <w:b/>
          <w:bCs/>
          <w:sz w:val="22"/>
          <w:szCs w:val="22"/>
          <w:lang w:val="en-US" w:eastAsia="ko-KR"/>
        </w:rPr>
        <w:t xml:space="preserve"> 8</w:t>
      </w:r>
      <w:r w:rsidRPr="00470FF8">
        <w:rPr>
          <w:rFonts w:eastAsia="바탕"/>
          <w:b/>
          <w:bCs/>
          <w:sz w:val="22"/>
          <w:szCs w:val="22"/>
          <w:lang w:val="en-US" w:eastAsia="ko-KR"/>
        </w:rPr>
        <w:t>: Support L1 control information of PRDCH indicating a Msg Type</w:t>
      </w:r>
      <w:r>
        <w:rPr>
          <w:rFonts w:eastAsia="바탕" w:hint="eastAsia"/>
          <w:b/>
          <w:bCs/>
          <w:sz w:val="22"/>
          <w:szCs w:val="22"/>
          <w:lang w:val="en-US" w:eastAsia="ko-KR"/>
        </w:rPr>
        <w:t xml:space="preserve">, at least for </w:t>
      </w:r>
      <w:r w:rsidRPr="002D5B4C">
        <w:rPr>
          <w:rFonts w:eastAsia="바탕"/>
          <w:b/>
          <w:bCs/>
          <w:sz w:val="22"/>
          <w:szCs w:val="22"/>
          <w:lang w:val="en-US" w:eastAsia="ko-KR"/>
        </w:rPr>
        <w:t>Msg2, Msg4 and other messages</w:t>
      </w:r>
      <w:r w:rsidRPr="00470FF8">
        <w:rPr>
          <w:rFonts w:eastAsia="바탕"/>
          <w:b/>
          <w:bCs/>
          <w:sz w:val="22"/>
          <w:szCs w:val="22"/>
          <w:lang w:val="en-US" w:eastAsia="ko-KR"/>
        </w:rPr>
        <w:t>.</w:t>
      </w:r>
    </w:p>
    <w:p w14:paraId="0B4A91BC" w14:textId="77777777" w:rsidR="00954799" w:rsidRPr="00470FF8" w:rsidRDefault="00954799" w:rsidP="00954799">
      <w:pPr>
        <w:pStyle w:val="a0"/>
        <w:numPr>
          <w:ilvl w:val="0"/>
          <w:numId w:val="65"/>
        </w:numPr>
        <w:rPr>
          <w:b/>
          <w:bCs/>
          <w:lang w:val="en-US"/>
        </w:rPr>
      </w:pPr>
      <w:r w:rsidRPr="00470FF8">
        <w:rPr>
          <w:b/>
          <w:bCs/>
          <w:lang w:val="en-US"/>
        </w:rPr>
        <w:t>Msg Type indicates one of Msg2, Msg4 and other messages including paging and subsequent paging.</w:t>
      </w:r>
    </w:p>
    <w:p w14:paraId="46C589C7" w14:textId="77777777" w:rsidR="00954799" w:rsidRPr="00470FF8" w:rsidRDefault="00954799" w:rsidP="00954799">
      <w:pPr>
        <w:pStyle w:val="a0"/>
        <w:numPr>
          <w:ilvl w:val="0"/>
          <w:numId w:val="65"/>
        </w:numPr>
        <w:rPr>
          <w:b/>
          <w:bCs/>
          <w:lang w:val="en-US"/>
        </w:rPr>
      </w:pPr>
      <w:r w:rsidRPr="00470FF8">
        <w:rPr>
          <w:b/>
          <w:bCs/>
          <w:lang w:val="en-US"/>
        </w:rPr>
        <w:t xml:space="preserve">L1 control information indicating other messages implicitly indicate ‘broadcast’ PRDCH which all devices are expected to </w:t>
      </w:r>
      <w:r>
        <w:rPr>
          <w:rFonts w:hint="eastAsia"/>
          <w:b/>
          <w:bCs/>
          <w:lang w:val="en-US"/>
        </w:rPr>
        <w:t>process</w:t>
      </w:r>
      <w:r w:rsidRPr="00470FF8">
        <w:rPr>
          <w:b/>
          <w:bCs/>
          <w:lang w:val="en-US"/>
        </w:rPr>
        <w:t>.</w:t>
      </w:r>
    </w:p>
    <w:p w14:paraId="23435EC7" w14:textId="77777777" w:rsidR="00954799" w:rsidRPr="00470FF8" w:rsidRDefault="00954799" w:rsidP="00954799">
      <w:pPr>
        <w:pStyle w:val="a0"/>
        <w:numPr>
          <w:ilvl w:val="0"/>
          <w:numId w:val="65"/>
        </w:numPr>
        <w:rPr>
          <w:b/>
          <w:bCs/>
          <w:lang w:val="en-US"/>
        </w:rPr>
      </w:pPr>
      <w:r w:rsidRPr="00470FF8">
        <w:rPr>
          <w:b/>
          <w:bCs/>
          <w:lang w:val="en-US"/>
        </w:rPr>
        <w:t>Devices expect that L1 control information indicating Msg2 also includes the number of responses, and a list of Msg1 resource index.</w:t>
      </w:r>
    </w:p>
    <w:p w14:paraId="6A97B6B5" w14:textId="77777777" w:rsidR="00954799" w:rsidRPr="00470FF8" w:rsidRDefault="00954799" w:rsidP="00954799">
      <w:pPr>
        <w:pStyle w:val="a0"/>
        <w:numPr>
          <w:ilvl w:val="0"/>
          <w:numId w:val="65"/>
        </w:numPr>
        <w:rPr>
          <w:b/>
          <w:bCs/>
          <w:lang w:val="en-US"/>
        </w:rPr>
      </w:pPr>
      <w:r w:rsidRPr="00470FF8">
        <w:rPr>
          <w:b/>
          <w:bCs/>
          <w:lang w:val="en-US"/>
        </w:rPr>
        <w:t>Devices expect that L1 control information indicating Msg4 also includes Device ID.</w:t>
      </w:r>
    </w:p>
    <w:p w14:paraId="753B419E" w14:textId="77777777" w:rsidR="00954799" w:rsidRPr="00470FF8" w:rsidRDefault="00954799" w:rsidP="00954799">
      <w:pPr>
        <w:spacing w:before="120" w:after="120" w:line="240" w:lineRule="auto"/>
        <w:ind w:left="220" w:firstLine="0"/>
        <w:rPr>
          <w:rFonts w:eastAsia="바탕"/>
          <w:b/>
          <w:bCs/>
          <w:sz w:val="22"/>
          <w:szCs w:val="22"/>
          <w:lang w:val="en-US" w:eastAsia="ko-KR"/>
        </w:rPr>
      </w:pPr>
      <w:r w:rsidRPr="00470FF8">
        <w:rPr>
          <w:rFonts w:eastAsia="바탕"/>
          <w:b/>
          <w:bCs/>
          <w:sz w:val="22"/>
          <w:szCs w:val="22"/>
          <w:lang w:val="en-US" w:eastAsia="ko-KR"/>
        </w:rPr>
        <w:t>Observation</w:t>
      </w:r>
      <w:r>
        <w:rPr>
          <w:rFonts w:eastAsia="바탕" w:hint="eastAsia"/>
          <w:b/>
          <w:bCs/>
          <w:sz w:val="22"/>
          <w:szCs w:val="22"/>
          <w:lang w:val="en-US" w:eastAsia="ko-KR"/>
        </w:rPr>
        <w:t xml:space="preserve"> 2.5B</w:t>
      </w:r>
      <w:r w:rsidRPr="00470FF8">
        <w:rPr>
          <w:rFonts w:eastAsia="바탕"/>
          <w:b/>
          <w:bCs/>
          <w:sz w:val="22"/>
          <w:szCs w:val="22"/>
          <w:lang w:val="en-US" w:eastAsia="ko-KR"/>
        </w:rPr>
        <w:t xml:space="preserve">: </w:t>
      </w:r>
      <w:proofErr w:type="spellStart"/>
      <w:r w:rsidRPr="00470FF8">
        <w:rPr>
          <w:rFonts w:eastAsia="바탕"/>
          <w:b/>
          <w:bCs/>
          <w:sz w:val="22"/>
          <w:szCs w:val="22"/>
          <w:lang w:val="en-US" w:eastAsia="ko-KR"/>
        </w:rPr>
        <w:t>gNB</w:t>
      </w:r>
      <w:proofErr w:type="spellEnd"/>
      <w:r w:rsidRPr="00470FF8">
        <w:rPr>
          <w:rFonts w:eastAsia="바탕"/>
          <w:b/>
          <w:bCs/>
          <w:sz w:val="22"/>
          <w:szCs w:val="22"/>
          <w:lang w:val="en-US" w:eastAsia="ko-KR"/>
        </w:rPr>
        <w:t xml:space="preserve"> should be able to understand whether a R2D transmission triggers CBRA or CFRA and whether a R2D transmission triggers transmission of Msg1 or Msg3 (or something else) for one or more devices. If not, it is </w:t>
      </w:r>
      <w:r w:rsidRPr="00470FF8">
        <w:rPr>
          <w:rFonts w:eastAsia="바탕" w:hint="eastAsia"/>
          <w:b/>
          <w:bCs/>
          <w:sz w:val="22"/>
          <w:szCs w:val="22"/>
          <w:lang w:val="en-US" w:eastAsia="ko-KR"/>
        </w:rPr>
        <w:t>un</w:t>
      </w:r>
      <w:r w:rsidRPr="00470FF8">
        <w:rPr>
          <w:rFonts w:eastAsia="바탕"/>
          <w:b/>
          <w:bCs/>
          <w:sz w:val="22"/>
          <w:szCs w:val="22"/>
          <w:lang w:val="en-US" w:eastAsia="ko-KR"/>
        </w:rPr>
        <w:t xml:space="preserve">clear how </w:t>
      </w:r>
      <w:proofErr w:type="spellStart"/>
      <w:r w:rsidRPr="00470FF8">
        <w:rPr>
          <w:rFonts w:eastAsia="바탕"/>
          <w:b/>
          <w:bCs/>
          <w:sz w:val="22"/>
          <w:szCs w:val="22"/>
          <w:lang w:val="en-US" w:eastAsia="ko-KR"/>
        </w:rPr>
        <w:t>gNB</w:t>
      </w:r>
      <w:proofErr w:type="spellEnd"/>
      <w:r w:rsidRPr="00470FF8">
        <w:rPr>
          <w:rFonts w:eastAsia="바탕"/>
          <w:b/>
          <w:bCs/>
          <w:sz w:val="22"/>
          <w:szCs w:val="22"/>
          <w:lang w:val="en-US" w:eastAsia="ko-KR"/>
        </w:rPr>
        <w:t xml:space="preserve"> can properly allocate time/frequency resources for CBRA, CFRA, Msg1 or Msg3.</w:t>
      </w:r>
    </w:p>
    <w:p w14:paraId="2584C287" w14:textId="77777777" w:rsidR="00954799" w:rsidRPr="00470FF8" w:rsidRDefault="00954799" w:rsidP="00954799">
      <w:pPr>
        <w:spacing w:before="120" w:after="120" w:line="240" w:lineRule="auto"/>
        <w:ind w:left="220" w:firstLine="0"/>
        <w:rPr>
          <w:rFonts w:eastAsia="바탕"/>
          <w:b/>
          <w:bCs/>
          <w:sz w:val="22"/>
          <w:szCs w:val="22"/>
          <w:lang w:val="en-US" w:eastAsia="ko-KR"/>
        </w:rPr>
      </w:pPr>
      <w:r w:rsidRPr="00470FF8">
        <w:rPr>
          <w:rFonts w:eastAsia="바탕"/>
          <w:b/>
          <w:bCs/>
          <w:sz w:val="22"/>
          <w:szCs w:val="22"/>
          <w:lang w:val="en-US" w:eastAsia="ko-KR"/>
        </w:rPr>
        <w:t>Proposal</w:t>
      </w:r>
      <w:r>
        <w:rPr>
          <w:rFonts w:eastAsia="바탕" w:hint="eastAsia"/>
          <w:b/>
          <w:bCs/>
          <w:sz w:val="22"/>
          <w:szCs w:val="22"/>
          <w:lang w:val="en-US" w:eastAsia="ko-KR"/>
        </w:rPr>
        <w:t xml:space="preserve"> 9</w:t>
      </w:r>
      <w:r w:rsidRPr="00470FF8">
        <w:rPr>
          <w:rFonts w:eastAsia="바탕"/>
          <w:b/>
          <w:bCs/>
          <w:sz w:val="22"/>
          <w:szCs w:val="22"/>
          <w:lang w:val="en-US" w:eastAsia="ko-KR"/>
        </w:rPr>
        <w:t>: Support L1 control information of PRDCH at least for Msg2 PRDCH where the L1 control information indicates Msg Type 2, the number of responses, and a list of Msg1 resource index for response(s) to Msg1 transmission(s).</w:t>
      </w:r>
    </w:p>
    <w:p w14:paraId="71277627" w14:textId="77777777" w:rsidR="00954799" w:rsidRDefault="00954799" w:rsidP="00954799">
      <w:pPr>
        <w:pStyle w:val="a0"/>
        <w:numPr>
          <w:ilvl w:val="0"/>
          <w:numId w:val="65"/>
        </w:numPr>
        <w:rPr>
          <w:b/>
          <w:bCs/>
          <w:lang w:val="en-US"/>
        </w:rPr>
      </w:pPr>
      <w:r w:rsidRPr="00470FF8">
        <w:rPr>
          <w:b/>
          <w:bCs/>
          <w:lang w:val="en-US"/>
        </w:rPr>
        <w:t>For a positive response to a Msg1 in a Msg2, L1 control information indicates the resource index of the Msg1 transmission while L2 control information indicates a random ID acquired from the Msg 1 on the resource index.</w:t>
      </w:r>
      <w:r w:rsidRPr="00470FF8">
        <w:rPr>
          <w:rFonts w:hint="eastAsia"/>
          <w:b/>
          <w:bCs/>
          <w:lang w:val="en-US"/>
        </w:rPr>
        <w:t xml:space="preserve"> The resource indexes are listed in L1 control </w:t>
      </w:r>
      <w:r w:rsidRPr="00470FF8">
        <w:rPr>
          <w:b/>
          <w:bCs/>
          <w:lang w:val="en-US"/>
        </w:rPr>
        <w:t>information</w:t>
      </w:r>
      <w:r w:rsidRPr="00470FF8">
        <w:rPr>
          <w:rFonts w:hint="eastAsia"/>
          <w:b/>
          <w:bCs/>
          <w:lang w:val="en-US"/>
        </w:rPr>
        <w:t xml:space="preserve"> in the same order of the corresponding random IDs in L2 control information.</w:t>
      </w:r>
    </w:p>
    <w:p w14:paraId="11ECB074" w14:textId="77777777" w:rsidR="00954799" w:rsidRPr="00F6009A" w:rsidRDefault="00954799" w:rsidP="00954799">
      <w:pPr>
        <w:pStyle w:val="a0"/>
        <w:numPr>
          <w:ilvl w:val="0"/>
          <w:numId w:val="65"/>
        </w:numPr>
        <w:rPr>
          <w:b/>
          <w:bCs/>
          <w:lang w:val="en-US"/>
        </w:rPr>
      </w:pPr>
      <w:r w:rsidRPr="00F6009A">
        <w:rPr>
          <w:b/>
          <w:bCs/>
          <w:lang w:val="en-US"/>
        </w:rPr>
        <w:t>Msg1 resource index = (y-1) + Y*(x-1)</w:t>
      </w:r>
      <w:r w:rsidRPr="00F6009A">
        <w:rPr>
          <w:rFonts w:hint="eastAsia"/>
          <w:b/>
          <w:bCs/>
          <w:lang w:val="en-US"/>
        </w:rPr>
        <w:t xml:space="preserve">, </w:t>
      </w:r>
      <w:r w:rsidRPr="00F6009A">
        <w:rPr>
          <w:b/>
          <w:bCs/>
          <w:lang w:val="en-US"/>
        </w:rPr>
        <w:t>where y = 1…Y, x = 1…X.</w:t>
      </w:r>
    </w:p>
    <w:p w14:paraId="2E7CAF82" w14:textId="77777777" w:rsidR="00954799" w:rsidRPr="00470FF8" w:rsidRDefault="00954799" w:rsidP="00954799">
      <w:pPr>
        <w:spacing w:before="120" w:after="120" w:line="240" w:lineRule="auto"/>
        <w:ind w:left="220" w:firstLine="0"/>
        <w:rPr>
          <w:rFonts w:eastAsia="바탕"/>
          <w:b/>
          <w:bCs/>
          <w:sz w:val="22"/>
          <w:szCs w:val="22"/>
          <w:lang w:val="en-US" w:eastAsia="ko-KR"/>
        </w:rPr>
      </w:pPr>
      <w:r w:rsidRPr="00470FF8">
        <w:rPr>
          <w:rFonts w:eastAsia="바탕"/>
          <w:b/>
          <w:bCs/>
          <w:sz w:val="22"/>
          <w:szCs w:val="22"/>
          <w:lang w:val="en-US" w:eastAsia="ko-KR"/>
        </w:rPr>
        <w:t>Observation</w:t>
      </w:r>
      <w:r>
        <w:rPr>
          <w:rFonts w:eastAsia="바탕" w:hint="eastAsia"/>
          <w:b/>
          <w:bCs/>
          <w:sz w:val="22"/>
          <w:szCs w:val="22"/>
          <w:lang w:val="en-US" w:eastAsia="ko-KR"/>
        </w:rPr>
        <w:t xml:space="preserve"> 2.5C</w:t>
      </w:r>
      <w:r w:rsidRPr="00470FF8">
        <w:rPr>
          <w:rFonts w:eastAsia="바탕"/>
          <w:b/>
          <w:bCs/>
          <w:sz w:val="22"/>
          <w:szCs w:val="22"/>
          <w:lang w:val="en-US" w:eastAsia="ko-KR"/>
        </w:rPr>
        <w:t xml:space="preserve">: If the maximum number of Msg2 transmissions or the end of Msg2 transmission is known to devices in Case 2, 3 and 5, devices do not need to process any Msg2 transmission after </w:t>
      </w:r>
      <w:r w:rsidRPr="00470FF8">
        <w:rPr>
          <w:rFonts w:eastAsia="바탕" w:hint="eastAsia"/>
          <w:b/>
          <w:bCs/>
          <w:sz w:val="22"/>
          <w:szCs w:val="22"/>
          <w:lang w:val="en-US" w:eastAsia="ko-KR"/>
        </w:rPr>
        <w:t>the end of Msg2 transmission.</w:t>
      </w:r>
    </w:p>
    <w:p w14:paraId="0065CD52" w14:textId="77777777" w:rsidR="00954799" w:rsidRPr="00470FF8" w:rsidRDefault="00954799" w:rsidP="00954799">
      <w:pPr>
        <w:spacing w:before="120" w:after="120" w:line="240" w:lineRule="auto"/>
        <w:ind w:left="0" w:firstLineChars="100" w:firstLine="220"/>
        <w:rPr>
          <w:rFonts w:eastAsia="바탕"/>
          <w:b/>
          <w:bCs/>
          <w:sz w:val="22"/>
          <w:szCs w:val="22"/>
          <w:lang w:val="en-US" w:eastAsia="ko-KR"/>
        </w:rPr>
      </w:pPr>
      <w:r w:rsidRPr="00470FF8">
        <w:rPr>
          <w:rFonts w:eastAsia="바탕" w:hint="eastAsia"/>
          <w:b/>
          <w:bCs/>
          <w:sz w:val="22"/>
          <w:szCs w:val="22"/>
          <w:lang w:val="en-US" w:eastAsia="ko-KR"/>
        </w:rPr>
        <w:t>Proposal</w:t>
      </w:r>
      <w:r>
        <w:rPr>
          <w:rFonts w:eastAsia="바탕" w:hint="eastAsia"/>
          <w:b/>
          <w:bCs/>
          <w:sz w:val="22"/>
          <w:szCs w:val="22"/>
          <w:lang w:val="en-US" w:eastAsia="ko-KR"/>
        </w:rPr>
        <w:t xml:space="preserve"> 10</w:t>
      </w:r>
      <w:r w:rsidRPr="00470FF8">
        <w:rPr>
          <w:rFonts w:eastAsia="바탕" w:hint="eastAsia"/>
          <w:b/>
          <w:bCs/>
          <w:sz w:val="22"/>
          <w:szCs w:val="22"/>
          <w:lang w:val="en-US" w:eastAsia="ko-KR"/>
        </w:rPr>
        <w:t>: For Case 2, 3 or 5, consider one of the following options:</w:t>
      </w:r>
    </w:p>
    <w:p w14:paraId="5C827404" w14:textId="77777777" w:rsidR="00954799" w:rsidRPr="00470FF8" w:rsidRDefault="00954799" w:rsidP="00954799">
      <w:pPr>
        <w:pStyle w:val="a0"/>
        <w:numPr>
          <w:ilvl w:val="0"/>
          <w:numId w:val="64"/>
        </w:numPr>
        <w:rPr>
          <w:b/>
          <w:bCs/>
          <w:lang w:val="en-US"/>
        </w:rPr>
      </w:pPr>
      <w:r w:rsidRPr="00470FF8">
        <w:rPr>
          <w:rFonts w:hint="eastAsia"/>
          <w:b/>
          <w:bCs/>
          <w:lang w:val="en-US"/>
        </w:rPr>
        <w:lastRenderedPageBreak/>
        <w:t>Option 1: T</w:t>
      </w:r>
      <w:r w:rsidRPr="00470FF8">
        <w:rPr>
          <w:b/>
          <w:bCs/>
          <w:lang w:val="en-US"/>
        </w:rPr>
        <w:t xml:space="preserve">he maximum number of Msg2 transmissions </w:t>
      </w:r>
      <w:r w:rsidRPr="00470FF8">
        <w:rPr>
          <w:rFonts w:hint="eastAsia"/>
          <w:b/>
          <w:bCs/>
          <w:lang w:val="en-US"/>
        </w:rPr>
        <w:t xml:space="preserve">for a R2D transmission triggering Msg1 </w:t>
      </w:r>
      <w:r w:rsidRPr="00470FF8">
        <w:rPr>
          <w:b/>
          <w:bCs/>
          <w:lang w:val="en-US"/>
        </w:rPr>
        <w:t>is pre-defined</w:t>
      </w:r>
      <w:r w:rsidRPr="00470FF8">
        <w:rPr>
          <w:rFonts w:hint="eastAsia"/>
          <w:b/>
          <w:bCs/>
          <w:lang w:val="en-US"/>
        </w:rPr>
        <w:t>, determined based on a rule (e.g. X value of Msg1)</w:t>
      </w:r>
      <w:r w:rsidRPr="00470FF8">
        <w:rPr>
          <w:b/>
          <w:bCs/>
          <w:lang w:val="en-US"/>
        </w:rPr>
        <w:t xml:space="preserve"> or indicated by </w:t>
      </w:r>
      <w:r w:rsidRPr="00470FF8">
        <w:rPr>
          <w:rFonts w:hint="eastAsia"/>
          <w:b/>
          <w:bCs/>
          <w:lang w:val="en-US"/>
        </w:rPr>
        <w:t>Msg2 or the R2D transmission triggering Msg1.</w:t>
      </w:r>
    </w:p>
    <w:p w14:paraId="13A9A442" w14:textId="77777777" w:rsidR="00954799" w:rsidRPr="00470FF8" w:rsidRDefault="00954799" w:rsidP="00954799">
      <w:pPr>
        <w:pStyle w:val="a0"/>
        <w:numPr>
          <w:ilvl w:val="0"/>
          <w:numId w:val="64"/>
        </w:numPr>
        <w:rPr>
          <w:b/>
          <w:bCs/>
          <w:lang w:val="en-US"/>
        </w:rPr>
      </w:pPr>
      <w:r w:rsidRPr="00470FF8">
        <w:rPr>
          <w:rFonts w:hint="eastAsia"/>
          <w:b/>
          <w:bCs/>
          <w:lang w:val="en-US"/>
        </w:rPr>
        <w:t xml:space="preserve">Option 2: A Msg2 transmission in a PRDCH indicates whether this PRDCH corresponds to the end of Msg2 </w:t>
      </w:r>
      <w:r w:rsidRPr="00470FF8">
        <w:rPr>
          <w:b/>
          <w:bCs/>
          <w:lang w:val="en-US"/>
        </w:rPr>
        <w:t>transmission</w:t>
      </w:r>
      <w:r w:rsidRPr="00470FF8">
        <w:rPr>
          <w:rFonts w:hint="eastAsia"/>
          <w:b/>
          <w:bCs/>
          <w:lang w:val="en-US"/>
        </w:rPr>
        <w:t xml:space="preserve"> </w:t>
      </w:r>
      <w:r w:rsidRPr="00470FF8">
        <w:rPr>
          <w:b/>
          <w:bCs/>
          <w:lang w:val="en-US"/>
        </w:rPr>
        <w:t>for the</w:t>
      </w:r>
      <w:r w:rsidRPr="00470FF8">
        <w:rPr>
          <w:rFonts w:hint="eastAsia"/>
          <w:b/>
          <w:bCs/>
          <w:lang w:val="en-US"/>
        </w:rPr>
        <w:t xml:space="preserve"> R2D transmission triggering Msg1.</w:t>
      </w:r>
    </w:p>
    <w:p w14:paraId="6E0F41EE" w14:textId="77777777" w:rsidR="00954799" w:rsidRPr="00470FF8" w:rsidRDefault="00954799" w:rsidP="00954799">
      <w:pPr>
        <w:pStyle w:val="a0"/>
        <w:numPr>
          <w:ilvl w:val="0"/>
          <w:numId w:val="64"/>
        </w:numPr>
        <w:rPr>
          <w:b/>
          <w:bCs/>
          <w:lang w:val="en-US"/>
        </w:rPr>
      </w:pPr>
      <w:r w:rsidRPr="00470FF8">
        <w:rPr>
          <w:rFonts w:hint="eastAsia"/>
          <w:b/>
          <w:bCs/>
          <w:lang w:val="en-US"/>
        </w:rPr>
        <w:t xml:space="preserve">Option 3: A Msg2 transmission in a PRDCH indicates whether a next Msg2 will be transmitted </w:t>
      </w:r>
      <w:r w:rsidRPr="00470FF8">
        <w:rPr>
          <w:b/>
          <w:bCs/>
          <w:lang w:val="en-US"/>
        </w:rPr>
        <w:t>for the</w:t>
      </w:r>
      <w:r w:rsidRPr="00470FF8">
        <w:rPr>
          <w:rFonts w:hint="eastAsia"/>
          <w:b/>
          <w:bCs/>
          <w:lang w:val="en-US"/>
        </w:rPr>
        <w:t xml:space="preserve"> R2D transmission triggering Msg1.</w:t>
      </w:r>
    </w:p>
    <w:p w14:paraId="5A612C03" w14:textId="77777777" w:rsidR="00954799" w:rsidRPr="00470FF8" w:rsidRDefault="00954799" w:rsidP="00954799">
      <w:pPr>
        <w:pStyle w:val="a0"/>
        <w:numPr>
          <w:ilvl w:val="0"/>
          <w:numId w:val="64"/>
        </w:numPr>
        <w:rPr>
          <w:b/>
          <w:bCs/>
          <w:lang w:val="en-US"/>
        </w:rPr>
      </w:pPr>
      <w:r w:rsidRPr="00470FF8">
        <w:rPr>
          <w:rFonts w:hint="eastAsia"/>
          <w:b/>
          <w:bCs/>
          <w:lang w:val="en-US"/>
        </w:rPr>
        <w:t>Option 4: A device processes any detected Msg2 PRDCH until the end of this random access e.g. by reception of Msg4 or a R2D transmission triggering re-access from the device.</w:t>
      </w:r>
    </w:p>
    <w:p w14:paraId="2D83F35B" w14:textId="77777777" w:rsidR="00954799" w:rsidRPr="00470FF8" w:rsidRDefault="00954799" w:rsidP="00954799">
      <w:pPr>
        <w:spacing w:before="120" w:after="120" w:line="240" w:lineRule="auto"/>
        <w:ind w:left="220" w:firstLine="0"/>
        <w:rPr>
          <w:rFonts w:eastAsia="바탕"/>
          <w:b/>
          <w:sz w:val="22"/>
          <w:szCs w:val="22"/>
          <w:lang w:eastAsia="ko-KR"/>
        </w:rPr>
      </w:pPr>
      <w:r w:rsidRPr="00470FF8">
        <w:rPr>
          <w:rFonts w:eastAsia="바탕"/>
          <w:b/>
          <w:sz w:val="22"/>
          <w:szCs w:val="22"/>
          <w:lang w:eastAsia="ko-KR"/>
        </w:rPr>
        <w:t>Proposal</w:t>
      </w:r>
      <w:r w:rsidRPr="00470FF8">
        <w:rPr>
          <w:rFonts w:eastAsia="바탕" w:hint="eastAsia"/>
          <w:b/>
          <w:sz w:val="22"/>
          <w:szCs w:val="22"/>
          <w:lang w:eastAsia="ko-KR"/>
        </w:rPr>
        <w:t xml:space="preserve"> </w:t>
      </w:r>
      <w:r>
        <w:rPr>
          <w:rFonts w:eastAsia="바탕" w:hint="eastAsia"/>
          <w:b/>
          <w:sz w:val="22"/>
          <w:szCs w:val="22"/>
          <w:lang w:eastAsia="ko-KR"/>
        </w:rPr>
        <w:t>11</w:t>
      </w:r>
      <w:r w:rsidRPr="00470FF8">
        <w:rPr>
          <w:rFonts w:eastAsia="바탕"/>
          <w:b/>
          <w:sz w:val="22"/>
          <w:szCs w:val="22"/>
          <w:lang w:eastAsia="ko-KR"/>
        </w:rPr>
        <w:t xml:space="preserve">: Support L1 control information for </w:t>
      </w:r>
      <w:r w:rsidRPr="00470FF8">
        <w:rPr>
          <w:rFonts w:eastAsia="바탕" w:hint="eastAsia"/>
          <w:b/>
          <w:sz w:val="22"/>
          <w:szCs w:val="22"/>
          <w:lang w:eastAsia="ko-KR"/>
        </w:rPr>
        <w:t xml:space="preserve">identification of </w:t>
      </w:r>
      <w:r w:rsidRPr="00470FF8">
        <w:rPr>
          <w:rFonts w:eastAsia="바탕"/>
          <w:b/>
          <w:sz w:val="22"/>
          <w:szCs w:val="22"/>
          <w:lang w:eastAsia="ko-KR"/>
        </w:rPr>
        <w:t>PRDCH, i.e. Option 1</w:t>
      </w:r>
      <w:r w:rsidRPr="00470FF8">
        <w:rPr>
          <w:rFonts w:eastAsia="바탕" w:hint="eastAsia"/>
          <w:b/>
          <w:sz w:val="22"/>
          <w:szCs w:val="22"/>
          <w:lang w:eastAsia="ko-KR"/>
        </w:rPr>
        <w:t xml:space="preserve"> </w:t>
      </w:r>
      <w:r w:rsidRPr="00470FF8">
        <w:rPr>
          <w:rFonts w:eastAsia="바탕"/>
          <w:b/>
          <w:sz w:val="22"/>
          <w:szCs w:val="22"/>
          <w:lang w:eastAsia="ko-KR"/>
        </w:rPr>
        <w:t>for R2D reception.</w:t>
      </w:r>
    </w:p>
    <w:p w14:paraId="3A1BAE78" w14:textId="77777777" w:rsidR="00954799" w:rsidRPr="00954799" w:rsidRDefault="00954799" w:rsidP="00954799">
      <w:pPr>
        <w:spacing w:before="120" w:after="120" w:line="240" w:lineRule="auto"/>
        <w:ind w:left="220" w:firstLine="0"/>
        <w:rPr>
          <w:rFonts w:eastAsia="바탕"/>
          <w:b/>
          <w:bCs/>
          <w:sz w:val="22"/>
          <w:szCs w:val="22"/>
          <w:lang w:val="en-US" w:eastAsia="ko-KR"/>
        </w:rPr>
      </w:pPr>
      <w:r w:rsidRPr="00470FF8">
        <w:rPr>
          <w:rFonts w:eastAsia="바탕" w:hint="eastAsia"/>
          <w:b/>
          <w:bCs/>
          <w:sz w:val="22"/>
          <w:szCs w:val="22"/>
          <w:lang w:val="en-US" w:eastAsia="ko-KR"/>
        </w:rPr>
        <w:t>Proposal</w:t>
      </w:r>
      <w:r>
        <w:rPr>
          <w:rFonts w:eastAsia="바탕" w:hint="eastAsia"/>
          <w:b/>
          <w:bCs/>
          <w:sz w:val="22"/>
          <w:szCs w:val="22"/>
          <w:lang w:val="en-US" w:eastAsia="ko-KR"/>
        </w:rPr>
        <w:t xml:space="preserve"> 12</w:t>
      </w:r>
      <w:r w:rsidRPr="00470FF8">
        <w:rPr>
          <w:rFonts w:eastAsia="바탕" w:hint="eastAsia"/>
          <w:b/>
          <w:bCs/>
          <w:sz w:val="22"/>
          <w:szCs w:val="22"/>
          <w:lang w:val="en-US" w:eastAsia="ko-KR"/>
        </w:rPr>
        <w:t xml:space="preserve">: Support L1 control </w:t>
      </w:r>
      <w:r w:rsidRPr="00470FF8">
        <w:rPr>
          <w:rFonts w:eastAsia="바탕"/>
          <w:b/>
          <w:bCs/>
          <w:sz w:val="22"/>
          <w:szCs w:val="22"/>
          <w:lang w:val="en-US" w:eastAsia="ko-KR"/>
        </w:rPr>
        <w:t>information</w:t>
      </w:r>
      <w:r w:rsidRPr="00470FF8">
        <w:rPr>
          <w:rFonts w:eastAsia="바탕" w:hint="eastAsia"/>
          <w:b/>
          <w:bCs/>
          <w:sz w:val="22"/>
          <w:szCs w:val="22"/>
          <w:lang w:val="en-US" w:eastAsia="ko-KR"/>
        </w:rPr>
        <w:t xml:space="preserve"> of PRDCH indicating a version or a release for enhanced devices in future releases to avoid unnecessary reception of PRDCH for forward compatibility.</w:t>
      </w:r>
    </w:p>
    <w:p w14:paraId="6931DDBA" w14:textId="77777777" w:rsidR="00954799" w:rsidRPr="00470FF8" w:rsidRDefault="00954799" w:rsidP="00954799">
      <w:pPr>
        <w:spacing w:before="120" w:after="120" w:line="240" w:lineRule="auto"/>
        <w:ind w:left="220" w:firstLine="0"/>
        <w:rPr>
          <w:rFonts w:eastAsia="바탕"/>
          <w:b/>
          <w:sz w:val="22"/>
          <w:szCs w:val="22"/>
          <w:lang w:eastAsia="ko-KR"/>
        </w:rPr>
      </w:pPr>
      <w:r w:rsidRPr="00470FF8">
        <w:rPr>
          <w:rFonts w:eastAsia="바탕"/>
          <w:b/>
          <w:sz w:val="22"/>
          <w:szCs w:val="22"/>
          <w:lang w:eastAsia="ko-KR"/>
        </w:rPr>
        <w:t>Proposal</w:t>
      </w:r>
      <w:r w:rsidRPr="00470FF8">
        <w:rPr>
          <w:rFonts w:eastAsia="바탕" w:hint="eastAsia"/>
          <w:b/>
          <w:sz w:val="22"/>
          <w:szCs w:val="22"/>
          <w:lang w:eastAsia="ko-KR"/>
        </w:rPr>
        <w:t xml:space="preserve"> 13</w:t>
      </w:r>
      <w:r w:rsidRPr="00470FF8">
        <w:rPr>
          <w:rFonts w:eastAsia="바탕"/>
          <w:b/>
          <w:sz w:val="22"/>
          <w:szCs w:val="22"/>
          <w:lang w:eastAsia="ko-KR"/>
        </w:rPr>
        <w:t xml:space="preserve">: </w:t>
      </w:r>
      <w:r w:rsidRPr="00470FF8">
        <w:rPr>
          <w:rFonts w:eastAsia="바탕" w:hint="eastAsia"/>
          <w:b/>
          <w:sz w:val="22"/>
          <w:szCs w:val="22"/>
          <w:lang w:eastAsia="ko-KR"/>
        </w:rPr>
        <w:t xml:space="preserve">If RAN1 agrees support of L1 control information for PRDCH, </w:t>
      </w:r>
      <w:r w:rsidRPr="00470FF8">
        <w:rPr>
          <w:rFonts w:eastAsia="바탕"/>
          <w:b/>
          <w:sz w:val="22"/>
          <w:szCs w:val="22"/>
          <w:lang w:eastAsia="ko-KR"/>
        </w:rPr>
        <w:t xml:space="preserve">TBS </w:t>
      </w:r>
      <w:r w:rsidRPr="00470FF8">
        <w:rPr>
          <w:rFonts w:eastAsia="바탕" w:hint="eastAsia"/>
          <w:b/>
          <w:sz w:val="22"/>
          <w:szCs w:val="22"/>
          <w:lang w:eastAsia="ko-KR"/>
        </w:rPr>
        <w:t>information related to PRDCH is</w:t>
      </w:r>
      <w:r w:rsidRPr="00470FF8">
        <w:rPr>
          <w:rFonts w:eastAsia="바탕"/>
          <w:b/>
          <w:sz w:val="22"/>
          <w:szCs w:val="22"/>
          <w:lang w:eastAsia="ko-KR"/>
        </w:rPr>
        <w:t xml:space="preserve"> included in L1 control information</w:t>
      </w:r>
      <w:r w:rsidRPr="00470FF8">
        <w:rPr>
          <w:rFonts w:eastAsia="바탕" w:hint="eastAsia"/>
          <w:b/>
          <w:sz w:val="22"/>
          <w:szCs w:val="22"/>
          <w:lang w:eastAsia="ko-KR"/>
        </w:rPr>
        <w:t xml:space="preserve"> to indicate the end of TB transmission </w:t>
      </w:r>
      <w:r w:rsidRPr="00470FF8">
        <w:rPr>
          <w:rFonts w:eastAsia="바탕"/>
          <w:b/>
          <w:sz w:val="22"/>
          <w:szCs w:val="22"/>
          <w:lang w:eastAsia="ko-KR"/>
        </w:rPr>
        <w:t>before potential padding for alignment with the boundary of a OFDM symbol</w:t>
      </w:r>
      <w:r w:rsidRPr="00470FF8">
        <w:rPr>
          <w:rFonts w:eastAsia="바탕" w:hint="eastAsia"/>
          <w:b/>
          <w:sz w:val="22"/>
          <w:szCs w:val="22"/>
          <w:lang w:eastAsia="ko-KR"/>
        </w:rPr>
        <w:t>.</w:t>
      </w:r>
    </w:p>
    <w:p w14:paraId="54E02BF0" w14:textId="77777777" w:rsidR="00954799" w:rsidRPr="00470FF8" w:rsidRDefault="00954799" w:rsidP="00954799">
      <w:pPr>
        <w:spacing w:before="120" w:after="120" w:line="240" w:lineRule="auto"/>
        <w:ind w:left="220" w:firstLine="0"/>
        <w:rPr>
          <w:rFonts w:eastAsia="바탕"/>
          <w:b/>
          <w:sz w:val="22"/>
          <w:szCs w:val="22"/>
          <w:lang w:eastAsia="ko-KR"/>
        </w:rPr>
      </w:pPr>
      <w:r w:rsidRPr="00470FF8">
        <w:rPr>
          <w:rFonts w:eastAsia="바탕"/>
          <w:b/>
          <w:sz w:val="22"/>
          <w:szCs w:val="22"/>
          <w:lang w:eastAsia="ko-KR"/>
        </w:rPr>
        <w:t xml:space="preserve">Proposal </w:t>
      </w:r>
      <w:r w:rsidRPr="00470FF8">
        <w:rPr>
          <w:rFonts w:eastAsia="바탕" w:hint="eastAsia"/>
          <w:b/>
          <w:sz w:val="22"/>
          <w:szCs w:val="22"/>
          <w:lang w:eastAsia="ko-KR"/>
        </w:rPr>
        <w:t>14</w:t>
      </w:r>
      <w:r w:rsidRPr="00470FF8">
        <w:rPr>
          <w:rFonts w:eastAsia="바탕"/>
          <w:b/>
          <w:sz w:val="22"/>
          <w:szCs w:val="22"/>
          <w:lang w:eastAsia="ko-KR"/>
        </w:rPr>
        <w:t xml:space="preserve">: For D2R transmission </w:t>
      </w:r>
      <w:r w:rsidRPr="00470FF8">
        <w:rPr>
          <w:rFonts w:eastAsia="바탕" w:hint="eastAsia"/>
          <w:b/>
          <w:sz w:val="22"/>
          <w:szCs w:val="22"/>
          <w:lang w:eastAsia="ko-KR"/>
        </w:rPr>
        <w:t xml:space="preserve">with a fixed size based on </w:t>
      </w:r>
      <w:proofErr w:type="spellStart"/>
      <w:r w:rsidRPr="00470FF8">
        <w:rPr>
          <w:rFonts w:eastAsia="바탕" w:hint="eastAsia"/>
          <w:b/>
          <w:sz w:val="22"/>
          <w:szCs w:val="22"/>
          <w:lang w:eastAsia="ko-KR"/>
        </w:rPr>
        <w:t>msg</w:t>
      </w:r>
      <w:proofErr w:type="spellEnd"/>
      <w:r w:rsidRPr="00470FF8">
        <w:rPr>
          <w:rFonts w:eastAsia="바탕" w:hint="eastAsia"/>
          <w:b/>
          <w:sz w:val="22"/>
          <w:szCs w:val="22"/>
          <w:lang w:eastAsia="ko-KR"/>
        </w:rPr>
        <w:t xml:space="preserve"> type indication in the corresponding R2D control information, e.g. Msg1 for CBRA, </w:t>
      </w:r>
      <w:r w:rsidRPr="00470FF8">
        <w:rPr>
          <w:rFonts w:eastAsia="바탕"/>
          <w:b/>
          <w:sz w:val="22"/>
          <w:szCs w:val="22"/>
          <w:lang w:eastAsia="ko-KR"/>
        </w:rPr>
        <w:t>TBS-like indication can be omitted</w:t>
      </w:r>
      <w:r w:rsidRPr="00470FF8">
        <w:rPr>
          <w:rFonts w:eastAsia="바탕" w:hint="eastAsia"/>
          <w:b/>
          <w:sz w:val="22"/>
          <w:szCs w:val="22"/>
          <w:lang w:eastAsia="ko-KR"/>
        </w:rPr>
        <w:t xml:space="preserve"> </w:t>
      </w:r>
      <w:r w:rsidRPr="00470FF8">
        <w:rPr>
          <w:rFonts w:eastAsia="바탕"/>
          <w:b/>
          <w:sz w:val="22"/>
          <w:szCs w:val="22"/>
          <w:lang w:eastAsia="ko-KR"/>
        </w:rPr>
        <w:t>in the</w:t>
      </w:r>
      <w:r w:rsidRPr="00470FF8">
        <w:rPr>
          <w:rFonts w:eastAsia="바탕" w:hint="eastAsia"/>
          <w:b/>
          <w:sz w:val="22"/>
          <w:szCs w:val="22"/>
          <w:lang w:eastAsia="ko-KR"/>
        </w:rPr>
        <w:t xml:space="preserve"> corresponding</w:t>
      </w:r>
      <w:r w:rsidRPr="00470FF8">
        <w:rPr>
          <w:rFonts w:eastAsia="바탕"/>
          <w:b/>
          <w:sz w:val="22"/>
          <w:szCs w:val="22"/>
          <w:lang w:eastAsia="ko-KR"/>
        </w:rPr>
        <w:t xml:space="preserve"> R2D </w:t>
      </w:r>
      <w:r w:rsidRPr="00470FF8">
        <w:rPr>
          <w:rFonts w:eastAsia="바탕" w:hint="eastAsia"/>
          <w:b/>
          <w:sz w:val="22"/>
          <w:szCs w:val="22"/>
          <w:lang w:eastAsia="ko-KR"/>
        </w:rPr>
        <w:t>control information</w:t>
      </w:r>
      <w:r w:rsidRPr="00470FF8">
        <w:rPr>
          <w:rFonts w:eastAsia="바탕"/>
          <w:b/>
          <w:sz w:val="22"/>
          <w:szCs w:val="22"/>
          <w:lang w:eastAsia="ko-KR"/>
        </w:rPr>
        <w:t>.</w:t>
      </w:r>
    </w:p>
    <w:p w14:paraId="75035D87" w14:textId="77777777" w:rsidR="00954799" w:rsidRPr="00470FF8" w:rsidRDefault="00954799" w:rsidP="00954799">
      <w:pPr>
        <w:spacing w:before="120" w:after="120" w:line="240" w:lineRule="auto"/>
        <w:ind w:left="220" w:firstLine="0"/>
        <w:rPr>
          <w:rFonts w:eastAsia="바탕"/>
          <w:b/>
          <w:sz w:val="22"/>
          <w:szCs w:val="22"/>
          <w:lang w:eastAsia="ko-KR"/>
        </w:rPr>
      </w:pPr>
      <w:r w:rsidRPr="00470FF8">
        <w:rPr>
          <w:rFonts w:eastAsia="바탕"/>
          <w:b/>
          <w:sz w:val="22"/>
          <w:szCs w:val="22"/>
          <w:lang w:eastAsia="ko-KR"/>
        </w:rPr>
        <w:t xml:space="preserve">Proposal </w:t>
      </w:r>
      <w:r w:rsidRPr="00470FF8">
        <w:rPr>
          <w:rFonts w:eastAsia="바탕" w:hint="eastAsia"/>
          <w:b/>
          <w:sz w:val="22"/>
          <w:szCs w:val="22"/>
          <w:lang w:eastAsia="ko-KR"/>
        </w:rPr>
        <w:t>15</w:t>
      </w:r>
      <w:r w:rsidRPr="00470FF8">
        <w:rPr>
          <w:rFonts w:eastAsia="바탕"/>
          <w:b/>
          <w:sz w:val="22"/>
          <w:szCs w:val="22"/>
          <w:lang w:eastAsia="ko-KR"/>
        </w:rPr>
        <w:t>: PDRCH repetition related information such as repetition number is indicated by R2D control information.</w:t>
      </w:r>
    </w:p>
    <w:p w14:paraId="23F84E0C" w14:textId="77777777" w:rsidR="00954799" w:rsidRPr="00470FF8" w:rsidRDefault="00954799" w:rsidP="00954799">
      <w:pPr>
        <w:spacing w:before="120" w:after="120" w:line="240" w:lineRule="auto"/>
        <w:ind w:left="220" w:firstLine="0"/>
        <w:rPr>
          <w:rFonts w:eastAsia="바탕"/>
          <w:b/>
          <w:sz w:val="22"/>
          <w:szCs w:val="22"/>
          <w:lang w:eastAsia="ko-KR"/>
        </w:rPr>
      </w:pPr>
      <w:r w:rsidRPr="00470FF8">
        <w:rPr>
          <w:rFonts w:eastAsia="바탕"/>
          <w:b/>
          <w:sz w:val="22"/>
          <w:szCs w:val="22"/>
          <w:lang w:eastAsia="ko-KR"/>
        </w:rPr>
        <w:t xml:space="preserve">Proposal </w:t>
      </w:r>
      <w:r w:rsidRPr="00470FF8">
        <w:rPr>
          <w:rFonts w:eastAsia="바탕" w:hint="eastAsia"/>
          <w:b/>
          <w:sz w:val="22"/>
          <w:szCs w:val="22"/>
          <w:lang w:eastAsia="ko-KR"/>
        </w:rPr>
        <w:t>16</w:t>
      </w:r>
      <w:r w:rsidRPr="00470FF8">
        <w:rPr>
          <w:rFonts w:eastAsia="바탕"/>
          <w:b/>
          <w:sz w:val="22"/>
          <w:szCs w:val="22"/>
          <w:lang w:eastAsia="ko-KR"/>
        </w:rPr>
        <w:t xml:space="preserve">: For PDRCH with TB repetitions, PDRCH transmission can be repeated with </w:t>
      </w:r>
      <w:proofErr w:type="spellStart"/>
      <w:r w:rsidRPr="00470FF8">
        <w:rPr>
          <w:rFonts w:eastAsia="바탕"/>
          <w:b/>
          <w:sz w:val="22"/>
          <w:szCs w:val="22"/>
          <w:lang w:eastAsia="ko-KR"/>
        </w:rPr>
        <w:t>midamble</w:t>
      </w:r>
      <w:proofErr w:type="spellEnd"/>
      <w:r w:rsidRPr="00470FF8">
        <w:rPr>
          <w:rFonts w:eastAsia="바탕"/>
          <w:b/>
          <w:sz w:val="22"/>
          <w:szCs w:val="22"/>
          <w:lang w:eastAsia="ko-KR"/>
        </w:rPr>
        <w:t xml:space="preserve"> and, if the number of repetitions is not indicated or the repetition suddenly ends e.g. due to lack of energy, it may </w:t>
      </w:r>
      <w:proofErr w:type="gramStart"/>
      <w:r w:rsidRPr="00470FF8">
        <w:rPr>
          <w:rFonts w:eastAsia="바탕"/>
          <w:b/>
          <w:sz w:val="22"/>
          <w:szCs w:val="22"/>
          <w:lang w:eastAsia="ko-KR"/>
        </w:rPr>
        <w:t>ends</w:t>
      </w:r>
      <w:proofErr w:type="gramEnd"/>
      <w:r w:rsidRPr="00470FF8">
        <w:rPr>
          <w:rFonts w:eastAsia="바탕"/>
          <w:b/>
          <w:sz w:val="22"/>
          <w:szCs w:val="22"/>
          <w:lang w:eastAsia="ko-KR"/>
        </w:rPr>
        <w:t xml:space="preserve"> with </w:t>
      </w:r>
      <w:proofErr w:type="spellStart"/>
      <w:r w:rsidRPr="00470FF8">
        <w:rPr>
          <w:rFonts w:eastAsia="바탕"/>
          <w:b/>
          <w:sz w:val="22"/>
          <w:szCs w:val="22"/>
          <w:lang w:eastAsia="ko-KR"/>
        </w:rPr>
        <w:t>midamble</w:t>
      </w:r>
      <w:proofErr w:type="spellEnd"/>
      <w:r w:rsidRPr="00470FF8">
        <w:rPr>
          <w:rFonts w:eastAsia="바탕"/>
          <w:b/>
          <w:sz w:val="22"/>
          <w:szCs w:val="22"/>
          <w:lang w:eastAsia="ko-KR"/>
        </w:rPr>
        <w:t>.</w:t>
      </w:r>
    </w:p>
    <w:p w14:paraId="59C61D42" w14:textId="77777777" w:rsidR="00954799" w:rsidRPr="00470FF8" w:rsidRDefault="00954799" w:rsidP="00954799">
      <w:pPr>
        <w:spacing w:before="120" w:after="120" w:line="240" w:lineRule="auto"/>
        <w:ind w:left="220" w:firstLine="0"/>
        <w:rPr>
          <w:rFonts w:eastAsia="바탕"/>
          <w:b/>
          <w:sz w:val="22"/>
          <w:szCs w:val="22"/>
          <w:lang w:eastAsia="ko-KR"/>
        </w:rPr>
      </w:pPr>
      <w:r w:rsidRPr="00470FF8">
        <w:rPr>
          <w:rFonts w:eastAsia="바탕"/>
          <w:b/>
          <w:sz w:val="22"/>
          <w:szCs w:val="22"/>
          <w:lang w:eastAsia="ko-KR"/>
        </w:rPr>
        <w:t xml:space="preserve">Proposal </w:t>
      </w:r>
      <w:r w:rsidRPr="00470FF8">
        <w:rPr>
          <w:rFonts w:eastAsia="바탕" w:hint="eastAsia"/>
          <w:b/>
          <w:sz w:val="22"/>
          <w:szCs w:val="22"/>
          <w:lang w:eastAsia="ko-KR"/>
        </w:rPr>
        <w:t>17</w:t>
      </w:r>
      <w:r w:rsidRPr="00470FF8">
        <w:rPr>
          <w:rFonts w:eastAsia="바탕"/>
          <w:b/>
          <w:sz w:val="22"/>
          <w:szCs w:val="22"/>
          <w:lang w:eastAsia="ko-KR"/>
        </w:rPr>
        <w:t>: ID (e.g. device specific AS ID) can be included in L1 control information</w:t>
      </w:r>
      <w:r w:rsidRPr="00470FF8">
        <w:rPr>
          <w:rFonts w:eastAsia="바탕" w:hint="eastAsia"/>
          <w:b/>
          <w:sz w:val="22"/>
          <w:szCs w:val="22"/>
          <w:lang w:eastAsia="ko-KR"/>
        </w:rPr>
        <w:t xml:space="preserve"> for a R2D transmission triggering CFRA or a command message dedicated to one device</w:t>
      </w:r>
      <w:r w:rsidRPr="00470FF8">
        <w:rPr>
          <w:rFonts w:eastAsia="바탕"/>
          <w:b/>
          <w:sz w:val="22"/>
          <w:szCs w:val="22"/>
          <w:lang w:eastAsia="ko-KR"/>
        </w:rPr>
        <w:t>. A device may determine whether to continue to receive the remaining PRDCH transmission by checking the ID in a front part of the L1 control information.</w:t>
      </w:r>
    </w:p>
    <w:p w14:paraId="205D58CD" w14:textId="77777777" w:rsidR="00954799" w:rsidRPr="00470FF8" w:rsidRDefault="00954799" w:rsidP="00954799">
      <w:pPr>
        <w:spacing w:before="120" w:after="120" w:line="240" w:lineRule="auto"/>
        <w:ind w:left="220" w:firstLine="0"/>
        <w:rPr>
          <w:rFonts w:eastAsia="바탕"/>
          <w:b/>
          <w:sz w:val="22"/>
          <w:szCs w:val="22"/>
          <w:lang w:eastAsia="ko-KR"/>
        </w:rPr>
      </w:pPr>
      <w:r w:rsidRPr="00470FF8">
        <w:rPr>
          <w:rFonts w:eastAsia="바탕"/>
          <w:b/>
          <w:sz w:val="22"/>
          <w:szCs w:val="22"/>
          <w:lang w:eastAsia="ko-KR"/>
        </w:rPr>
        <w:t xml:space="preserve">Proposal </w:t>
      </w:r>
      <w:r w:rsidRPr="00470FF8">
        <w:rPr>
          <w:rFonts w:eastAsia="바탕" w:hint="eastAsia"/>
          <w:b/>
          <w:sz w:val="22"/>
          <w:szCs w:val="22"/>
          <w:lang w:eastAsia="ko-KR"/>
        </w:rPr>
        <w:t>18</w:t>
      </w:r>
      <w:r w:rsidRPr="00470FF8">
        <w:rPr>
          <w:rFonts w:eastAsia="바탕"/>
          <w:b/>
          <w:sz w:val="22"/>
          <w:szCs w:val="22"/>
          <w:lang w:eastAsia="ko-KR"/>
        </w:rPr>
        <w:t>: There can be only a single ID field</w:t>
      </w:r>
      <w:r w:rsidRPr="00470FF8">
        <w:rPr>
          <w:rFonts w:eastAsia="바탕" w:hint="eastAsia"/>
          <w:b/>
          <w:sz w:val="22"/>
          <w:szCs w:val="22"/>
          <w:lang w:eastAsia="ko-KR"/>
        </w:rPr>
        <w:t>, if any,</w:t>
      </w:r>
      <w:r w:rsidRPr="00470FF8">
        <w:rPr>
          <w:rFonts w:eastAsia="바탕"/>
          <w:b/>
          <w:sz w:val="22"/>
          <w:szCs w:val="22"/>
          <w:lang w:eastAsia="ko-KR"/>
        </w:rPr>
        <w:t xml:space="preserve"> in R2D control information for both PRDCH and PDRCH at least in unicast transmission, i.e. the single ID in the R2D control information is used for </w:t>
      </w:r>
      <w:r w:rsidRPr="00470FF8">
        <w:rPr>
          <w:rFonts w:eastAsia="바탕" w:hint="eastAsia"/>
          <w:b/>
          <w:sz w:val="22"/>
          <w:szCs w:val="22"/>
          <w:lang w:eastAsia="ko-KR"/>
        </w:rPr>
        <w:t>R2D reception</w:t>
      </w:r>
      <w:r w:rsidRPr="00470FF8">
        <w:rPr>
          <w:rFonts w:eastAsia="바탕"/>
          <w:b/>
          <w:sz w:val="22"/>
          <w:szCs w:val="22"/>
          <w:lang w:eastAsia="ko-KR"/>
        </w:rPr>
        <w:t xml:space="preserve"> and </w:t>
      </w:r>
      <w:r w:rsidRPr="00470FF8">
        <w:rPr>
          <w:rFonts w:eastAsia="바탕" w:hint="eastAsia"/>
          <w:b/>
          <w:sz w:val="22"/>
          <w:szCs w:val="22"/>
          <w:lang w:eastAsia="ko-KR"/>
        </w:rPr>
        <w:t>D2R scheduling</w:t>
      </w:r>
      <w:r w:rsidRPr="00470FF8">
        <w:rPr>
          <w:rFonts w:eastAsia="바탕"/>
          <w:b/>
          <w:sz w:val="22"/>
          <w:szCs w:val="22"/>
          <w:lang w:eastAsia="ko-KR"/>
        </w:rPr>
        <w:t>.</w:t>
      </w:r>
    </w:p>
    <w:p w14:paraId="694BB9BA" w14:textId="77777777" w:rsidR="00954799" w:rsidRPr="00470FF8" w:rsidRDefault="00954799" w:rsidP="00954799">
      <w:pPr>
        <w:spacing w:before="120" w:after="120" w:line="240" w:lineRule="auto"/>
        <w:ind w:left="220" w:firstLine="0"/>
        <w:rPr>
          <w:rFonts w:eastAsia="바탕"/>
          <w:b/>
          <w:bCs/>
          <w:sz w:val="22"/>
          <w:szCs w:val="22"/>
          <w:lang w:eastAsia="ko-KR"/>
        </w:rPr>
      </w:pPr>
      <w:r w:rsidRPr="00470FF8">
        <w:rPr>
          <w:rFonts w:eastAsia="바탕"/>
          <w:b/>
          <w:bCs/>
          <w:sz w:val="22"/>
          <w:szCs w:val="22"/>
          <w:lang w:eastAsia="ko-KR"/>
        </w:rPr>
        <w:t>Proposal</w:t>
      </w:r>
      <w:r w:rsidRPr="00470FF8">
        <w:rPr>
          <w:rFonts w:eastAsia="바탕" w:hint="eastAsia"/>
          <w:b/>
          <w:bCs/>
          <w:sz w:val="22"/>
          <w:szCs w:val="22"/>
          <w:lang w:eastAsia="ko-KR"/>
        </w:rPr>
        <w:t xml:space="preserve"> 19</w:t>
      </w:r>
      <w:r w:rsidRPr="00470FF8">
        <w:rPr>
          <w:rFonts w:eastAsia="바탕"/>
          <w:b/>
          <w:bCs/>
          <w:sz w:val="22"/>
          <w:szCs w:val="22"/>
          <w:lang w:eastAsia="ko-KR"/>
        </w:rPr>
        <w:t>: Device states are not defined in Rel-19 A-IoT</w:t>
      </w:r>
    </w:p>
    <w:p w14:paraId="25631EE3" w14:textId="77777777" w:rsidR="00954799" w:rsidRPr="00470FF8" w:rsidRDefault="00954799" w:rsidP="00954799">
      <w:pPr>
        <w:spacing w:before="120" w:after="120" w:line="240" w:lineRule="auto"/>
        <w:ind w:left="220" w:firstLine="0"/>
        <w:rPr>
          <w:rFonts w:eastAsia="바탕"/>
          <w:b/>
          <w:bCs/>
          <w:sz w:val="22"/>
          <w:szCs w:val="22"/>
          <w:lang w:eastAsia="ko-KR"/>
        </w:rPr>
      </w:pPr>
      <w:r w:rsidRPr="00470FF8">
        <w:rPr>
          <w:rFonts w:eastAsia="바탕"/>
          <w:b/>
          <w:bCs/>
          <w:sz w:val="22"/>
          <w:szCs w:val="22"/>
          <w:lang w:eastAsia="ko-KR"/>
        </w:rPr>
        <w:t>Proposal</w:t>
      </w:r>
      <w:r w:rsidRPr="00470FF8">
        <w:rPr>
          <w:rFonts w:eastAsia="바탕" w:hint="eastAsia"/>
          <w:b/>
          <w:bCs/>
          <w:sz w:val="22"/>
          <w:szCs w:val="22"/>
          <w:lang w:eastAsia="ko-KR"/>
        </w:rPr>
        <w:t xml:space="preserve"> 20</w:t>
      </w:r>
      <w:r w:rsidRPr="00470FF8">
        <w:rPr>
          <w:rFonts w:eastAsia="바탕"/>
          <w:b/>
          <w:bCs/>
          <w:sz w:val="22"/>
          <w:szCs w:val="22"/>
          <w:lang w:eastAsia="ko-KR"/>
        </w:rPr>
        <w:t>: Proximity determination in Rel-19 is up to reader’s implementation. Solution 2 can be discussed for proximity determination in Rel-20.</w:t>
      </w:r>
    </w:p>
    <w:p w14:paraId="5881E7B9" w14:textId="77777777" w:rsidR="00954799" w:rsidRPr="00470FF8" w:rsidRDefault="00954799" w:rsidP="00954799">
      <w:pPr>
        <w:spacing w:before="120" w:after="120" w:line="240" w:lineRule="auto"/>
        <w:ind w:left="220" w:firstLine="0"/>
        <w:rPr>
          <w:rFonts w:eastAsia="바탕"/>
          <w:b/>
          <w:bCs/>
          <w:sz w:val="22"/>
          <w:szCs w:val="22"/>
          <w:lang w:eastAsia="ko-KR"/>
        </w:rPr>
      </w:pPr>
      <w:r w:rsidRPr="00470FF8">
        <w:rPr>
          <w:rFonts w:eastAsia="바탕"/>
          <w:b/>
          <w:bCs/>
          <w:sz w:val="22"/>
          <w:szCs w:val="22"/>
          <w:lang w:eastAsia="ko-KR"/>
        </w:rPr>
        <w:lastRenderedPageBreak/>
        <w:t>Observation</w:t>
      </w:r>
      <w:r>
        <w:rPr>
          <w:rFonts w:eastAsia="바탕" w:hint="eastAsia"/>
          <w:b/>
          <w:bCs/>
          <w:sz w:val="22"/>
          <w:szCs w:val="22"/>
          <w:lang w:eastAsia="ko-KR"/>
        </w:rPr>
        <w:t xml:space="preserve"> 2.8</w:t>
      </w:r>
      <w:r w:rsidRPr="00470FF8">
        <w:rPr>
          <w:rFonts w:eastAsia="바탕"/>
          <w:b/>
          <w:bCs/>
          <w:sz w:val="22"/>
          <w:szCs w:val="22"/>
          <w:lang w:eastAsia="ko-KR"/>
        </w:rPr>
        <w:t>: whether/how Rel-19 device can make an access to Rel-20 reader can be discussed in Rel-20, not in Rel-19.</w:t>
      </w:r>
    </w:p>
    <w:p w14:paraId="41351558" w14:textId="77777777" w:rsidR="00954799" w:rsidRPr="00470FF8" w:rsidRDefault="00954799" w:rsidP="00954799">
      <w:pPr>
        <w:spacing w:before="120" w:after="120" w:line="240" w:lineRule="auto"/>
        <w:ind w:left="220" w:firstLine="0"/>
        <w:rPr>
          <w:rFonts w:eastAsia="바탕"/>
          <w:b/>
          <w:bCs/>
          <w:sz w:val="22"/>
          <w:szCs w:val="22"/>
          <w:lang w:eastAsia="ko-KR"/>
        </w:rPr>
      </w:pPr>
      <w:r w:rsidRPr="00470FF8">
        <w:rPr>
          <w:rFonts w:eastAsia="바탕"/>
          <w:b/>
          <w:bCs/>
          <w:sz w:val="22"/>
          <w:szCs w:val="22"/>
          <w:lang w:eastAsia="ko-KR"/>
        </w:rPr>
        <w:t>Proposal</w:t>
      </w:r>
      <w:r w:rsidRPr="00470FF8">
        <w:rPr>
          <w:rFonts w:eastAsia="바탕" w:hint="eastAsia"/>
          <w:b/>
          <w:bCs/>
          <w:sz w:val="22"/>
          <w:szCs w:val="22"/>
          <w:lang w:eastAsia="ko-KR"/>
        </w:rPr>
        <w:t xml:space="preserve"> 21</w:t>
      </w:r>
      <w:r w:rsidRPr="00470FF8">
        <w:rPr>
          <w:rFonts w:eastAsia="바탕"/>
          <w:b/>
          <w:bCs/>
          <w:sz w:val="22"/>
          <w:szCs w:val="22"/>
          <w:lang w:eastAsia="ko-KR"/>
        </w:rPr>
        <w:t xml:space="preserve">: RAN1 can discuss whether/how Rel-19 readers avoid or </w:t>
      </w:r>
      <w:r w:rsidRPr="00470FF8">
        <w:rPr>
          <w:rFonts w:eastAsia="바탕" w:hint="eastAsia"/>
          <w:b/>
          <w:bCs/>
          <w:sz w:val="22"/>
          <w:szCs w:val="22"/>
          <w:lang w:eastAsia="ko-KR"/>
        </w:rPr>
        <w:t>control</w:t>
      </w:r>
      <w:r w:rsidRPr="00470FF8">
        <w:rPr>
          <w:rFonts w:eastAsia="바탕"/>
          <w:b/>
          <w:bCs/>
          <w:sz w:val="22"/>
          <w:szCs w:val="22"/>
          <w:lang w:eastAsia="ko-KR"/>
        </w:rPr>
        <w:t xml:space="preserve"> accesses from Rel-20 devices during Rel-19 work.</w:t>
      </w:r>
    </w:p>
    <w:p w14:paraId="6606CA18" w14:textId="77777777" w:rsidR="00954799" w:rsidRPr="00470FF8" w:rsidRDefault="00954799" w:rsidP="009E1CF3">
      <w:pPr>
        <w:spacing w:before="120" w:after="120" w:line="240" w:lineRule="auto"/>
        <w:ind w:left="0" w:firstLineChars="100" w:firstLine="220"/>
        <w:rPr>
          <w:rFonts w:eastAsia="바탕"/>
          <w:b/>
          <w:iCs/>
          <w:sz w:val="22"/>
          <w:szCs w:val="22"/>
          <w:lang w:eastAsia="ko-KR"/>
        </w:rPr>
      </w:pPr>
    </w:p>
    <w:p w14:paraId="71A16F0C" w14:textId="77777777" w:rsidR="00072744" w:rsidRPr="00470FF8" w:rsidRDefault="00072744" w:rsidP="00072744">
      <w:pPr>
        <w:pStyle w:val="1"/>
        <w:numPr>
          <w:ilvl w:val="0"/>
          <w:numId w:val="1"/>
        </w:numPr>
        <w:spacing w:before="300"/>
        <w:rPr>
          <w:rFonts w:ascii="Times New Roman" w:eastAsia="바탕" w:hAnsi="Times New Roman"/>
          <w:b/>
          <w:lang w:eastAsia="ko-KR"/>
        </w:rPr>
      </w:pPr>
      <w:r w:rsidRPr="00470FF8">
        <w:rPr>
          <w:rFonts w:ascii="Times New Roman" w:eastAsia="바탕" w:hAnsi="Times New Roman"/>
          <w:b/>
          <w:lang w:eastAsia="ko-KR"/>
        </w:rPr>
        <w:t>References</w:t>
      </w:r>
    </w:p>
    <w:p w14:paraId="2DE42A99" w14:textId="00702CD2" w:rsidR="00B7196D" w:rsidRPr="00470FF8" w:rsidRDefault="00002AAD" w:rsidP="00FE49EF">
      <w:pPr>
        <w:pStyle w:val="References"/>
      </w:pPr>
      <w:r w:rsidRPr="00470FF8">
        <w:t>RP-250796</w:t>
      </w:r>
      <w:r w:rsidR="00C34FA1" w:rsidRPr="00470FF8">
        <w:rPr>
          <w:rFonts w:eastAsiaTheme="minorEastAsia"/>
          <w:lang w:eastAsia="ko-KR"/>
        </w:rPr>
        <w:tab/>
      </w:r>
      <w:r w:rsidRPr="00470FF8">
        <w:rPr>
          <w:rFonts w:eastAsiaTheme="minorEastAsia" w:hint="eastAsia"/>
          <w:lang w:eastAsia="ko-KR"/>
        </w:rPr>
        <w:t>Revised</w:t>
      </w:r>
      <w:r w:rsidR="00C34FA1" w:rsidRPr="00470FF8">
        <w:rPr>
          <w:rFonts w:eastAsiaTheme="minorEastAsia"/>
          <w:lang w:eastAsia="ko-KR"/>
        </w:rPr>
        <w:t xml:space="preserve"> Work Item: Solutions for Ambient IoT (Internet of Things) in NR</w:t>
      </w:r>
      <w:r w:rsidR="00C34FA1" w:rsidRPr="00470FF8">
        <w:rPr>
          <w:rFonts w:eastAsiaTheme="minorEastAsia" w:hint="eastAsia"/>
          <w:lang w:eastAsia="ko-KR"/>
        </w:rPr>
        <w:t>,</w:t>
      </w:r>
      <w:r w:rsidR="00C34FA1" w:rsidRPr="00470FF8" w:rsidDel="00C34FA1">
        <w:rPr>
          <w:rFonts w:eastAsiaTheme="minorEastAsia"/>
          <w:lang w:eastAsia="ko-KR"/>
        </w:rPr>
        <w:t xml:space="preserve"> </w:t>
      </w:r>
      <w:r w:rsidR="00C34FA1" w:rsidRPr="00470FF8">
        <w:rPr>
          <w:rFonts w:eastAsiaTheme="minorEastAsia"/>
          <w:lang w:eastAsia="ko-KR"/>
        </w:rPr>
        <w:tab/>
      </w:r>
      <w:r w:rsidRPr="00470FF8">
        <w:rPr>
          <w:rFonts w:eastAsiaTheme="minorEastAsia"/>
          <w:lang w:eastAsia="ko-KR"/>
        </w:rPr>
        <w:t>CMCC, Huawei, T-Mobile USA Inc</w:t>
      </w:r>
    </w:p>
    <w:p w14:paraId="41E1C817" w14:textId="53CAAAB7" w:rsidR="001F5F86" w:rsidRPr="00470FF8" w:rsidRDefault="001F5F86" w:rsidP="00FE49EF">
      <w:pPr>
        <w:pStyle w:val="References"/>
      </w:pPr>
      <w:r w:rsidRPr="00470FF8">
        <w:rPr>
          <w:rFonts w:eastAsiaTheme="minorEastAsia" w:hint="eastAsia"/>
          <w:lang w:eastAsia="ko-KR"/>
        </w:rPr>
        <w:t>3GPP TR 38.769 v19.0.0</w:t>
      </w:r>
      <w:r w:rsidR="006704C6" w:rsidRPr="00470FF8">
        <w:rPr>
          <w:rFonts w:eastAsiaTheme="minorEastAsia"/>
          <w:lang w:eastAsia="ko-KR"/>
        </w:rPr>
        <w:tab/>
        <w:t>Study on solutions for ambient IoT (Internet of Things)</w:t>
      </w:r>
    </w:p>
    <w:p w14:paraId="59AB46C5" w14:textId="3A737C21" w:rsidR="001C1C12" w:rsidRPr="00470FF8" w:rsidRDefault="001C1C12" w:rsidP="00FE49EF">
      <w:pPr>
        <w:pStyle w:val="References"/>
      </w:pPr>
      <w:r w:rsidRPr="00470FF8">
        <w:rPr>
          <w:lang w:val="en-GB"/>
        </w:rPr>
        <w:t>RP-243280</w:t>
      </w:r>
      <w:r w:rsidRPr="00470FF8">
        <w:rPr>
          <w:rFonts w:eastAsiaTheme="minorEastAsia"/>
          <w:lang w:val="en-GB" w:eastAsia="ko-KR"/>
        </w:rPr>
        <w:tab/>
        <w:t>Way forward for Ambient IoT for REL-19 and REL-20</w:t>
      </w:r>
      <w:r w:rsidRPr="00470FF8">
        <w:rPr>
          <w:rFonts w:eastAsia="MS Mincho"/>
          <w:sz w:val="20"/>
          <w:szCs w:val="20"/>
          <w:lang w:val="en-GB"/>
        </w:rPr>
        <w:t xml:space="preserve"> </w:t>
      </w:r>
      <w:r w:rsidRPr="00470FF8">
        <w:rPr>
          <w:rFonts w:eastAsiaTheme="minorEastAsia"/>
          <w:sz w:val="20"/>
          <w:szCs w:val="20"/>
          <w:lang w:val="en-GB" w:eastAsia="ko-KR"/>
        </w:rPr>
        <w:tab/>
      </w:r>
      <w:r w:rsidRPr="00470FF8">
        <w:rPr>
          <w:rFonts w:eastAsiaTheme="minorEastAsia"/>
          <w:lang w:val="en-GB" w:eastAsia="ko-KR"/>
        </w:rPr>
        <w:t>RAN1 Vice Chair (Huawei)</w:t>
      </w:r>
    </w:p>
    <w:sectPr w:rsidR="001C1C12" w:rsidRPr="00470FF8"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367EC" w14:textId="77777777" w:rsidR="00FF176B" w:rsidRDefault="00FF176B" w:rsidP="00CB15B0">
      <w:pPr>
        <w:spacing w:before="0" w:after="0" w:line="240" w:lineRule="auto"/>
      </w:pPr>
      <w:r>
        <w:separator/>
      </w:r>
    </w:p>
  </w:endnote>
  <w:endnote w:type="continuationSeparator" w:id="0">
    <w:p w14:paraId="781296F8" w14:textId="77777777" w:rsidR="00FF176B" w:rsidRDefault="00FF176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E0000AFF" w:usb1="00007843" w:usb2="00000001" w:usb3="00000000" w:csb0="400001BF" w:csb1="DFF7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DA8FF" w14:textId="77777777" w:rsidR="00FF176B" w:rsidRDefault="00FF176B" w:rsidP="00CB15B0">
      <w:pPr>
        <w:spacing w:before="0" w:after="0" w:line="240" w:lineRule="auto"/>
      </w:pPr>
      <w:r>
        <w:separator/>
      </w:r>
    </w:p>
  </w:footnote>
  <w:footnote w:type="continuationSeparator" w:id="0">
    <w:p w14:paraId="05DA23C9" w14:textId="77777777" w:rsidR="00FF176B" w:rsidRDefault="00FF176B"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1177245"/>
    <w:multiLevelType w:val="hybridMultilevel"/>
    <w:tmpl w:val="6E52DCBC"/>
    <w:lvl w:ilvl="0" w:tplc="EE085A7A">
      <w:start w:val="1"/>
      <w:numFmt w:val="upperLetter"/>
      <w:lvlText w:val="%1-"/>
      <w:lvlJc w:val="left"/>
      <w:pPr>
        <w:ind w:left="2160" w:hanging="360"/>
      </w:pPr>
      <w:rPr>
        <w:rFonts w:hint="default"/>
      </w:rPr>
    </w:lvl>
    <w:lvl w:ilvl="1" w:tplc="04090019" w:tentative="1">
      <w:start w:val="1"/>
      <w:numFmt w:val="upperLetter"/>
      <w:lvlText w:val="%2."/>
      <w:lvlJc w:val="left"/>
      <w:pPr>
        <w:ind w:left="2680" w:hanging="440"/>
      </w:pPr>
    </w:lvl>
    <w:lvl w:ilvl="2" w:tplc="0409001B" w:tentative="1">
      <w:start w:val="1"/>
      <w:numFmt w:val="lowerRoman"/>
      <w:lvlText w:val="%3."/>
      <w:lvlJc w:val="right"/>
      <w:pPr>
        <w:ind w:left="3120" w:hanging="440"/>
      </w:pPr>
    </w:lvl>
    <w:lvl w:ilvl="3" w:tplc="0409000F" w:tentative="1">
      <w:start w:val="1"/>
      <w:numFmt w:val="decimal"/>
      <w:lvlText w:val="%4."/>
      <w:lvlJc w:val="left"/>
      <w:pPr>
        <w:ind w:left="3560" w:hanging="440"/>
      </w:pPr>
    </w:lvl>
    <w:lvl w:ilvl="4" w:tplc="04090019" w:tentative="1">
      <w:start w:val="1"/>
      <w:numFmt w:val="upperLetter"/>
      <w:lvlText w:val="%5."/>
      <w:lvlJc w:val="left"/>
      <w:pPr>
        <w:ind w:left="4000" w:hanging="440"/>
      </w:pPr>
    </w:lvl>
    <w:lvl w:ilvl="5" w:tplc="0409001B" w:tentative="1">
      <w:start w:val="1"/>
      <w:numFmt w:val="lowerRoman"/>
      <w:lvlText w:val="%6."/>
      <w:lvlJc w:val="right"/>
      <w:pPr>
        <w:ind w:left="4440" w:hanging="440"/>
      </w:pPr>
    </w:lvl>
    <w:lvl w:ilvl="6" w:tplc="0409000F" w:tentative="1">
      <w:start w:val="1"/>
      <w:numFmt w:val="decimal"/>
      <w:lvlText w:val="%7."/>
      <w:lvlJc w:val="left"/>
      <w:pPr>
        <w:ind w:left="4880" w:hanging="440"/>
      </w:pPr>
    </w:lvl>
    <w:lvl w:ilvl="7" w:tplc="04090019" w:tentative="1">
      <w:start w:val="1"/>
      <w:numFmt w:val="upperLetter"/>
      <w:lvlText w:val="%8."/>
      <w:lvlJc w:val="left"/>
      <w:pPr>
        <w:ind w:left="5320" w:hanging="440"/>
      </w:pPr>
    </w:lvl>
    <w:lvl w:ilvl="8" w:tplc="0409001B" w:tentative="1">
      <w:start w:val="1"/>
      <w:numFmt w:val="lowerRoman"/>
      <w:lvlText w:val="%9."/>
      <w:lvlJc w:val="right"/>
      <w:pPr>
        <w:ind w:left="5760" w:hanging="44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1442"/>
    <w:multiLevelType w:val="hybridMultilevel"/>
    <w:tmpl w:val="73062C14"/>
    <w:lvl w:ilvl="0" w:tplc="7E4A5E6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0B0A25A5"/>
    <w:multiLevelType w:val="hybridMultilevel"/>
    <w:tmpl w:val="C1405A7E"/>
    <w:lvl w:ilvl="0" w:tplc="7E4A5E6A">
      <w:numFmt w:val="bullet"/>
      <w:lvlText w:val="-"/>
      <w:lvlJc w:val="left"/>
      <w:pPr>
        <w:ind w:left="1100" w:hanging="440"/>
      </w:pPr>
      <w:rPr>
        <w:rFonts w:ascii="Times New Roman" w:eastAsia="바탕" w:hAnsi="Times New Roman" w:cs="Times New Roman"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8" w15:restartNumberingAfterBreak="0">
    <w:nsid w:val="0CE5554A"/>
    <w:multiLevelType w:val="multilevel"/>
    <w:tmpl w:val="D270BD78"/>
    <w:lvl w:ilvl="0">
      <w:start w:val="1"/>
      <w:numFmt w:val="bullet"/>
      <w:lvlText w:val="-"/>
      <w:lvlJc w:val="left"/>
      <w:pPr>
        <w:ind w:left="660" w:hanging="440"/>
      </w:pPr>
      <w:rPr>
        <w:rFonts w:ascii="Arial" w:eastAsia="SimSun" w:hAnsi="Arial" w:cs="Arial" w:hint="default"/>
      </w:rPr>
    </w:lvl>
    <w:lvl w:ilvl="1">
      <w:numFmt w:val="bullet"/>
      <w:lvlText w:val="•"/>
      <w:lvlJc w:val="left"/>
      <w:pPr>
        <w:ind w:left="1100" w:hanging="440"/>
      </w:pPr>
      <w:rPr>
        <w:rFonts w:ascii="Times New Roman" w:eastAsia="SimSun" w:hAnsi="Times New Roman" w:hint="default"/>
      </w:rPr>
    </w:lvl>
    <w:lvl w:ilvl="2">
      <w:start w:val="1"/>
      <w:numFmt w:val="bullet"/>
      <w:lvlText w:val="-"/>
      <w:lvlJc w:val="left"/>
      <w:pPr>
        <w:ind w:left="1540" w:hanging="440"/>
      </w:pPr>
      <w:rPr>
        <w:rFonts w:ascii="Arial" w:eastAsia="SimSun" w:hAnsi="Arial" w:cs="Arial"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1D6C014C"/>
    <w:multiLevelType w:val="multilevel"/>
    <w:tmpl w:val="1D6C014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F3457B4"/>
    <w:multiLevelType w:val="hybridMultilevel"/>
    <w:tmpl w:val="119E2986"/>
    <w:lvl w:ilvl="0" w:tplc="A74EF4C0">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2A6A53"/>
    <w:multiLevelType w:val="multilevel"/>
    <w:tmpl w:val="E64214A6"/>
    <w:lvl w:ilvl="0">
      <w:start w:val="1"/>
      <w:numFmt w:val="bullet"/>
      <w:lvlText w:val="•"/>
      <w:lvlJc w:val="left"/>
      <w:pPr>
        <w:ind w:left="840" w:hanging="420"/>
      </w:pPr>
      <w:rPr>
        <w:rFonts w:ascii="Arial" w:hAnsi="Arial" w:hint="default"/>
      </w:rPr>
    </w:lvl>
    <w:lvl w:ilvl="1">
      <w:start w:val="3"/>
      <w:numFmt w:val="bullet"/>
      <w:pStyle w:val="a0"/>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2"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pStyle w:val="Cat-c-Propos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F432DD"/>
    <w:multiLevelType w:val="multilevel"/>
    <w:tmpl w:val="38F432DD"/>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4CE64D44"/>
    <w:multiLevelType w:val="hybridMultilevel"/>
    <w:tmpl w:val="CFA47558"/>
    <w:lvl w:ilvl="0" w:tplc="04090001">
      <w:start w:val="1"/>
      <w:numFmt w:val="bullet"/>
      <w:lvlText w:val=""/>
      <w:lvlJc w:val="left"/>
      <w:pPr>
        <w:ind w:left="1240" w:hanging="440"/>
      </w:pPr>
      <w:rPr>
        <w:rFonts w:ascii="Wingdings" w:hAnsi="Wingdings"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3D3189E"/>
    <w:multiLevelType w:val="multilevel"/>
    <w:tmpl w:val="53D318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pStyle w:val="Prop"/>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884776D"/>
    <w:multiLevelType w:val="hybridMultilevel"/>
    <w:tmpl w:val="BAF01A7A"/>
    <w:lvl w:ilvl="0" w:tplc="04090005">
      <w:start w:val="1"/>
      <w:numFmt w:val="bullet"/>
      <w:lvlText w:val=""/>
      <w:lvlJc w:val="left"/>
      <w:pPr>
        <w:ind w:left="1240" w:hanging="440"/>
      </w:pPr>
      <w:rPr>
        <w:rFonts w:ascii="Wingdings" w:hAnsi="Wingdings" w:hint="default"/>
      </w:rPr>
    </w:lvl>
    <w:lvl w:ilvl="1" w:tplc="FFFFFFFF" w:tentative="1">
      <w:start w:val="1"/>
      <w:numFmt w:val="bullet"/>
      <w:lvlText w:val=""/>
      <w:lvlJc w:val="left"/>
      <w:pPr>
        <w:ind w:left="1680" w:hanging="440"/>
      </w:pPr>
      <w:rPr>
        <w:rFonts w:ascii="Wingdings" w:hAnsi="Wingdings"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51" w15:restartNumberingAfterBreak="0">
    <w:nsid w:val="5E135B76"/>
    <w:multiLevelType w:val="multilevel"/>
    <w:tmpl w:val="151C343A"/>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Arial" w:eastAsia="SimSun"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7680FF"/>
    <w:multiLevelType w:val="multilevel"/>
    <w:tmpl w:val="787680FF"/>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DengXi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DengXi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7" w15:restartNumberingAfterBreak="0">
    <w:nsid w:val="7F287D55"/>
    <w:multiLevelType w:val="hybridMultilevel"/>
    <w:tmpl w:val="CF384266"/>
    <w:lvl w:ilvl="0" w:tplc="7E4A5E6A">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6514860">
    <w:abstractNumId w:val="57"/>
  </w:num>
  <w:num w:numId="2" w16cid:durableId="1801335183">
    <w:abstractNumId w:val="2"/>
  </w:num>
  <w:num w:numId="3" w16cid:durableId="1987396244">
    <w:abstractNumId w:val="32"/>
  </w:num>
  <w:num w:numId="4" w16cid:durableId="1360426680">
    <w:abstractNumId w:val="24"/>
  </w:num>
  <w:num w:numId="5" w16cid:durableId="403649939">
    <w:abstractNumId w:val="45"/>
  </w:num>
  <w:num w:numId="6" w16cid:durableId="1443458865">
    <w:abstractNumId w:val="49"/>
  </w:num>
  <w:num w:numId="7" w16cid:durableId="1112745025">
    <w:abstractNumId w:val="15"/>
  </w:num>
  <w:num w:numId="8" w16cid:durableId="1473986222">
    <w:abstractNumId w:val="56"/>
  </w:num>
  <w:num w:numId="9" w16cid:durableId="1250196281">
    <w:abstractNumId w:val="48"/>
  </w:num>
  <w:num w:numId="10" w16cid:durableId="1938636349">
    <w:abstractNumId w:val="44"/>
  </w:num>
  <w:num w:numId="11" w16cid:durableId="1027828549">
    <w:abstractNumId w:val="38"/>
  </w:num>
  <w:num w:numId="12" w16cid:durableId="321586834">
    <w:abstractNumId w:val="22"/>
  </w:num>
  <w:num w:numId="13" w16cid:durableId="219823668">
    <w:abstractNumId w:val="43"/>
  </w:num>
  <w:num w:numId="14" w16cid:durableId="143359030">
    <w:abstractNumId w:val="66"/>
  </w:num>
  <w:num w:numId="15" w16cid:durableId="1766531738">
    <w:abstractNumId w:val="58"/>
  </w:num>
  <w:num w:numId="16" w16cid:durableId="1379429062">
    <w:abstractNumId w:val="11"/>
  </w:num>
  <w:num w:numId="17" w16cid:durableId="256865497">
    <w:abstractNumId w:val="69"/>
  </w:num>
  <w:num w:numId="18" w16cid:durableId="472648512">
    <w:abstractNumId w:val="25"/>
  </w:num>
  <w:num w:numId="19" w16cid:durableId="2114325101">
    <w:abstractNumId w:val="59"/>
  </w:num>
  <w:num w:numId="20" w16cid:durableId="116473546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480109">
    <w:abstractNumId w:val="23"/>
  </w:num>
  <w:num w:numId="22" w16cid:durableId="397170620">
    <w:abstractNumId w:val="60"/>
  </w:num>
  <w:num w:numId="23" w16cid:durableId="39020394">
    <w:abstractNumId w:val="16"/>
  </w:num>
  <w:num w:numId="24" w16cid:durableId="428308090">
    <w:abstractNumId w:val="21"/>
  </w:num>
  <w:num w:numId="25" w16cid:durableId="1315453901">
    <w:abstractNumId w:val="34"/>
  </w:num>
  <w:num w:numId="26" w16cid:durableId="61879503">
    <w:abstractNumId w:val="41"/>
  </w:num>
  <w:num w:numId="27" w16cid:durableId="18624317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8936997">
    <w:abstractNumId w:val="4"/>
  </w:num>
  <w:num w:numId="29" w16cid:durableId="1993168206">
    <w:abstractNumId w:val="52"/>
  </w:num>
  <w:num w:numId="30" w16cid:durableId="2104571533">
    <w:abstractNumId w:val="12"/>
  </w:num>
  <w:num w:numId="31" w16cid:durableId="828710577">
    <w:abstractNumId w:val="61"/>
  </w:num>
  <w:num w:numId="32" w16cid:durableId="2090037943">
    <w:abstractNumId w:val="5"/>
  </w:num>
  <w:num w:numId="33" w16cid:durableId="1092747355">
    <w:abstractNumId w:val="39"/>
  </w:num>
  <w:num w:numId="34" w16cid:durableId="6536033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3004245">
    <w:abstractNumId w:val="20"/>
  </w:num>
  <w:num w:numId="36" w16cid:durableId="2087265281">
    <w:abstractNumId w:val="26"/>
  </w:num>
  <w:num w:numId="37" w16cid:durableId="1270428899">
    <w:abstractNumId w:val="68"/>
  </w:num>
  <w:num w:numId="38" w16cid:durableId="1422406949">
    <w:abstractNumId w:val="40"/>
  </w:num>
  <w:num w:numId="39" w16cid:durableId="1169055428">
    <w:abstractNumId w:val="63"/>
  </w:num>
  <w:num w:numId="40" w16cid:durableId="137841625">
    <w:abstractNumId w:val="36"/>
  </w:num>
  <w:num w:numId="41" w16cid:durableId="2028361083">
    <w:abstractNumId w:val="1"/>
  </w:num>
  <w:num w:numId="42" w16cid:durableId="939721460">
    <w:abstractNumId w:val="46"/>
  </w:num>
  <w:num w:numId="43" w16cid:durableId="238364755">
    <w:abstractNumId w:val="65"/>
  </w:num>
  <w:num w:numId="44" w16cid:durableId="1512719255">
    <w:abstractNumId w:val="27"/>
  </w:num>
  <w:num w:numId="45" w16cid:durableId="1050810053">
    <w:abstractNumId w:val="30"/>
  </w:num>
  <w:num w:numId="46" w16cid:durableId="1264875119">
    <w:abstractNumId w:val="29"/>
  </w:num>
  <w:num w:numId="47" w16cid:durableId="1194073572">
    <w:abstractNumId w:val="18"/>
  </w:num>
  <w:num w:numId="48" w16cid:durableId="1955283966">
    <w:abstractNumId w:val="54"/>
  </w:num>
  <w:num w:numId="49" w16cid:durableId="1927035539">
    <w:abstractNumId w:val="28"/>
  </w:num>
  <w:num w:numId="50" w16cid:durableId="1407872301">
    <w:abstractNumId w:val="55"/>
  </w:num>
  <w:num w:numId="51" w16cid:durableId="1936204270">
    <w:abstractNumId w:val="17"/>
  </w:num>
  <w:num w:numId="52" w16cid:durableId="1142818316">
    <w:abstractNumId w:val="35"/>
  </w:num>
  <w:num w:numId="53" w16cid:durableId="605305254">
    <w:abstractNumId w:val="8"/>
  </w:num>
  <w:num w:numId="54" w16cid:durableId="1614290683">
    <w:abstractNumId w:val="64"/>
  </w:num>
  <w:num w:numId="55" w16cid:durableId="1379938304">
    <w:abstractNumId w:val="10"/>
  </w:num>
  <w:num w:numId="56" w16cid:durableId="567810081">
    <w:abstractNumId w:val="51"/>
  </w:num>
  <w:num w:numId="57" w16cid:durableId="198051368">
    <w:abstractNumId w:val="19"/>
  </w:num>
  <w:num w:numId="58" w16cid:durableId="532184843">
    <w:abstractNumId w:val="37"/>
  </w:num>
  <w:num w:numId="59" w16cid:durableId="258559747">
    <w:abstractNumId w:val="31"/>
  </w:num>
  <w:num w:numId="60" w16cid:durableId="2011445838">
    <w:abstractNumId w:val="13"/>
  </w:num>
  <w:num w:numId="61" w16cid:durableId="618219498">
    <w:abstractNumId w:val="0"/>
  </w:num>
  <w:num w:numId="62" w16cid:durableId="1372732900">
    <w:abstractNumId w:val="62"/>
  </w:num>
  <w:num w:numId="63" w16cid:durableId="2127699848">
    <w:abstractNumId w:val="14"/>
  </w:num>
  <w:num w:numId="64" w16cid:durableId="990405426">
    <w:abstractNumId w:val="6"/>
  </w:num>
  <w:num w:numId="65" w16cid:durableId="1375347330">
    <w:abstractNumId w:val="67"/>
  </w:num>
  <w:num w:numId="66" w16cid:durableId="1478836382">
    <w:abstractNumId w:val="47"/>
  </w:num>
  <w:num w:numId="67" w16cid:durableId="1850214592">
    <w:abstractNumId w:val="42"/>
  </w:num>
  <w:num w:numId="68" w16cid:durableId="276181975">
    <w:abstractNumId w:val="3"/>
  </w:num>
  <w:num w:numId="69" w16cid:durableId="1464738329">
    <w:abstractNumId w:val="50"/>
  </w:num>
  <w:num w:numId="70" w16cid:durableId="1693647194">
    <w:abstractNumId w:val="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AAD"/>
    <w:rsid w:val="00002E3E"/>
    <w:rsid w:val="0000318A"/>
    <w:rsid w:val="00003A8E"/>
    <w:rsid w:val="00003BCB"/>
    <w:rsid w:val="000044CF"/>
    <w:rsid w:val="00004AC2"/>
    <w:rsid w:val="00005297"/>
    <w:rsid w:val="00005921"/>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B50"/>
    <w:rsid w:val="00015CB5"/>
    <w:rsid w:val="00015E3E"/>
    <w:rsid w:val="00016B06"/>
    <w:rsid w:val="0001726B"/>
    <w:rsid w:val="00017316"/>
    <w:rsid w:val="0001738D"/>
    <w:rsid w:val="00017861"/>
    <w:rsid w:val="0001799F"/>
    <w:rsid w:val="00017B23"/>
    <w:rsid w:val="00017BC6"/>
    <w:rsid w:val="0002019A"/>
    <w:rsid w:val="00020D8F"/>
    <w:rsid w:val="00020E4C"/>
    <w:rsid w:val="000213E8"/>
    <w:rsid w:val="000218CF"/>
    <w:rsid w:val="00021A12"/>
    <w:rsid w:val="00021AD6"/>
    <w:rsid w:val="00021CF8"/>
    <w:rsid w:val="0002220F"/>
    <w:rsid w:val="00022354"/>
    <w:rsid w:val="00022592"/>
    <w:rsid w:val="000227D0"/>
    <w:rsid w:val="00022F69"/>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A2A"/>
    <w:rsid w:val="00034BF5"/>
    <w:rsid w:val="00035534"/>
    <w:rsid w:val="000356A2"/>
    <w:rsid w:val="0003589D"/>
    <w:rsid w:val="000360F0"/>
    <w:rsid w:val="00036430"/>
    <w:rsid w:val="0003644C"/>
    <w:rsid w:val="00036863"/>
    <w:rsid w:val="000369B0"/>
    <w:rsid w:val="00036DA6"/>
    <w:rsid w:val="00037E9F"/>
    <w:rsid w:val="00040738"/>
    <w:rsid w:val="00040A50"/>
    <w:rsid w:val="00040BE6"/>
    <w:rsid w:val="00040CFC"/>
    <w:rsid w:val="00040D5C"/>
    <w:rsid w:val="000416C6"/>
    <w:rsid w:val="000418D2"/>
    <w:rsid w:val="00041EDF"/>
    <w:rsid w:val="00042077"/>
    <w:rsid w:val="00042975"/>
    <w:rsid w:val="00042B86"/>
    <w:rsid w:val="00042E1D"/>
    <w:rsid w:val="00043206"/>
    <w:rsid w:val="000432C4"/>
    <w:rsid w:val="00043661"/>
    <w:rsid w:val="000441B3"/>
    <w:rsid w:val="00044227"/>
    <w:rsid w:val="00044A7F"/>
    <w:rsid w:val="00044B29"/>
    <w:rsid w:val="00044F89"/>
    <w:rsid w:val="00045300"/>
    <w:rsid w:val="00046A2B"/>
    <w:rsid w:val="00046C25"/>
    <w:rsid w:val="00046DEE"/>
    <w:rsid w:val="0004706D"/>
    <w:rsid w:val="00050098"/>
    <w:rsid w:val="00050CC8"/>
    <w:rsid w:val="00051990"/>
    <w:rsid w:val="00051A8C"/>
    <w:rsid w:val="00051C31"/>
    <w:rsid w:val="00052457"/>
    <w:rsid w:val="00052826"/>
    <w:rsid w:val="000528FD"/>
    <w:rsid w:val="000529CB"/>
    <w:rsid w:val="00052D37"/>
    <w:rsid w:val="00052ECE"/>
    <w:rsid w:val="00052EFF"/>
    <w:rsid w:val="000530EC"/>
    <w:rsid w:val="00053154"/>
    <w:rsid w:val="000532A8"/>
    <w:rsid w:val="0005368B"/>
    <w:rsid w:val="000537D9"/>
    <w:rsid w:val="00053958"/>
    <w:rsid w:val="00053C1C"/>
    <w:rsid w:val="00053E00"/>
    <w:rsid w:val="00053F32"/>
    <w:rsid w:val="00054578"/>
    <w:rsid w:val="000548F1"/>
    <w:rsid w:val="00055060"/>
    <w:rsid w:val="00055105"/>
    <w:rsid w:val="00055784"/>
    <w:rsid w:val="00055BAB"/>
    <w:rsid w:val="00055C7F"/>
    <w:rsid w:val="00055EF9"/>
    <w:rsid w:val="00056224"/>
    <w:rsid w:val="000562AC"/>
    <w:rsid w:val="00056C57"/>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980"/>
    <w:rsid w:val="00062A40"/>
    <w:rsid w:val="00062B06"/>
    <w:rsid w:val="00062EE8"/>
    <w:rsid w:val="00063162"/>
    <w:rsid w:val="00063526"/>
    <w:rsid w:val="0006359F"/>
    <w:rsid w:val="000641E3"/>
    <w:rsid w:val="000644F8"/>
    <w:rsid w:val="00065512"/>
    <w:rsid w:val="000655DF"/>
    <w:rsid w:val="00065767"/>
    <w:rsid w:val="000659C8"/>
    <w:rsid w:val="000659FF"/>
    <w:rsid w:val="00065C04"/>
    <w:rsid w:val="0006670C"/>
    <w:rsid w:val="00066BD6"/>
    <w:rsid w:val="0006714C"/>
    <w:rsid w:val="000671FB"/>
    <w:rsid w:val="000674DE"/>
    <w:rsid w:val="0006753B"/>
    <w:rsid w:val="000677D0"/>
    <w:rsid w:val="0006792B"/>
    <w:rsid w:val="000679BD"/>
    <w:rsid w:val="00067CAC"/>
    <w:rsid w:val="00070149"/>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A80"/>
    <w:rsid w:val="00072E1A"/>
    <w:rsid w:val="00072FED"/>
    <w:rsid w:val="00073E3B"/>
    <w:rsid w:val="00073EDE"/>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3C1"/>
    <w:rsid w:val="0007763B"/>
    <w:rsid w:val="00077E0C"/>
    <w:rsid w:val="00077E8C"/>
    <w:rsid w:val="00077F49"/>
    <w:rsid w:val="00080212"/>
    <w:rsid w:val="0008078C"/>
    <w:rsid w:val="00080C2D"/>
    <w:rsid w:val="00080C33"/>
    <w:rsid w:val="00080C6F"/>
    <w:rsid w:val="00080D7B"/>
    <w:rsid w:val="00081B7F"/>
    <w:rsid w:val="00081CB3"/>
    <w:rsid w:val="00081D2B"/>
    <w:rsid w:val="00081D4B"/>
    <w:rsid w:val="0008206D"/>
    <w:rsid w:val="00082084"/>
    <w:rsid w:val="00082161"/>
    <w:rsid w:val="00082BF6"/>
    <w:rsid w:val="00082CDB"/>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3E4"/>
    <w:rsid w:val="00090A4D"/>
    <w:rsid w:val="00091077"/>
    <w:rsid w:val="000914E9"/>
    <w:rsid w:val="0009180F"/>
    <w:rsid w:val="00091824"/>
    <w:rsid w:val="00091CEF"/>
    <w:rsid w:val="00091DEB"/>
    <w:rsid w:val="00091E9A"/>
    <w:rsid w:val="00091F8C"/>
    <w:rsid w:val="000929FB"/>
    <w:rsid w:val="00092CC3"/>
    <w:rsid w:val="00093489"/>
    <w:rsid w:val="000939BE"/>
    <w:rsid w:val="00093C9C"/>
    <w:rsid w:val="000941F4"/>
    <w:rsid w:val="00094FAD"/>
    <w:rsid w:val="00095000"/>
    <w:rsid w:val="00095079"/>
    <w:rsid w:val="0009535C"/>
    <w:rsid w:val="0009567C"/>
    <w:rsid w:val="00095790"/>
    <w:rsid w:val="00095A30"/>
    <w:rsid w:val="00095BF5"/>
    <w:rsid w:val="00096045"/>
    <w:rsid w:val="000962F7"/>
    <w:rsid w:val="000967B3"/>
    <w:rsid w:val="00096832"/>
    <w:rsid w:val="00096D32"/>
    <w:rsid w:val="000972D3"/>
    <w:rsid w:val="00097708"/>
    <w:rsid w:val="000977CB"/>
    <w:rsid w:val="00097E1C"/>
    <w:rsid w:val="00097E31"/>
    <w:rsid w:val="000A013D"/>
    <w:rsid w:val="000A049C"/>
    <w:rsid w:val="000A0716"/>
    <w:rsid w:val="000A07F1"/>
    <w:rsid w:val="000A0AC7"/>
    <w:rsid w:val="000A0AD7"/>
    <w:rsid w:val="000A0EEB"/>
    <w:rsid w:val="000A1192"/>
    <w:rsid w:val="000A1725"/>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5591"/>
    <w:rsid w:val="000A588C"/>
    <w:rsid w:val="000A6022"/>
    <w:rsid w:val="000A608A"/>
    <w:rsid w:val="000A6181"/>
    <w:rsid w:val="000A664A"/>
    <w:rsid w:val="000A6689"/>
    <w:rsid w:val="000A6795"/>
    <w:rsid w:val="000A682E"/>
    <w:rsid w:val="000A7027"/>
    <w:rsid w:val="000A7344"/>
    <w:rsid w:val="000A7D8D"/>
    <w:rsid w:val="000B00BF"/>
    <w:rsid w:val="000B03E4"/>
    <w:rsid w:val="000B0804"/>
    <w:rsid w:val="000B0E82"/>
    <w:rsid w:val="000B1172"/>
    <w:rsid w:val="000B1255"/>
    <w:rsid w:val="000B1382"/>
    <w:rsid w:val="000B13D9"/>
    <w:rsid w:val="000B1495"/>
    <w:rsid w:val="000B1844"/>
    <w:rsid w:val="000B191F"/>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24F"/>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0E7A"/>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6201"/>
    <w:rsid w:val="000D622F"/>
    <w:rsid w:val="000D65F0"/>
    <w:rsid w:val="000D680C"/>
    <w:rsid w:val="000D69F6"/>
    <w:rsid w:val="000D6C08"/>
    <w:rsid w:val="000D70B8"/>
    <w:rsid w:val="000D7D0E"/>
    <w:rsid w:val="000D7D43"/>
    <w:rsid w:val="000D7D88"/>
    <w:rsid w:val="000D7E4D"/>
    <w:rsid w:val="000D7F5F"/>
    <w:rsid w:val="000E0362"/>
    <w:rsid w:val="000E052D"/>
    <w:rsid w:val="000E0C80"/>
    <w:rsid w:val="000E1087"/>
    <w:rsid w:val="000E1240"/>
    <w:rsid w:val="000E173E"/>
    <w:rsid w:val="000E1BA0"/>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A85"/>
    <w:rsid w:val="000E6E7D"/>
    <w:rsid w:val="000E7376"/>
    <w:rsid w:val="000E7A0F"/>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652"/>
    <w:rsid w:val="00100C84"/>
    <w:rsid w:val="00100CB2"/>
    <w:rsid w:val="00100EB1"/>
    <w:rsid w:val="00100EBD"/>
    <w:rsid w:val="001012A4"/>
    <w:rsid w:val="001017FD"/>
    <w:rsid w:val="00101967"/>
    <w:rsid w:val="00101DB3"/>
    <w:rsid w:val="00102058"/>
    <w:rsid w:val="001020E8"/>
    <w:rsid w:val="001024D3"/>
    <w:rsid w:val="00102B1C"/>
    <w:rsid w:val="00102B9C"/>
    <w:rsid w:val="00102C09"/>
    <w:rsid w:val="00102CF4"/>
    <w:rsid w:val="00102EDC"/>
    <w:rsid w:val="00102EE3"/>
    <w:rsid w:val="0010307C"/>
    <w:rsid w:val="00103142"/>
    <w:rsid w:val="001038C9"/>
    <w:rsid w:val="00103925"/>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0D5"/>
    <w:rsid w:val="00115139"/>
    <w:rsid w:val="0011595D"/>
    <w:rsid w:val="00115D1F"/>
    <w:rsid w:val="00115D3A"/>
    <w:rsid w:val="001169A8"/>
    <w:rsid w:val="00116ABF"/>
    <w:rsid w:val="00117122"/>
    <w:rsid w:val="001174D5"/>
    <w:rsid w:val="00117D0A"/>
    <w:rsid w:val="00117F02"/>
    <w:rsid w:val="00120012"/>
    <w:rsid w:val="001201DD"/>
    <w:rsid w:val="0012031C"/>
    <w:rsid w:val="0012094D"/>
    <w:rsid w:val="00120BB3"/>
    <w:rsid w:val="00121285"/>
    <w:rsid w:val="00121A7F"/>
    <w:rsid w:val="00121B48"/>
    <w:rsid w:val="00121D60"/>
    <w:rsid w:val="001224F3"/>
    <w:rsid w:val="001228CB"/>
    <w:rsid w:val="001229A7"/>
    <w:rsid w:val="00122BBB"/>
    <w:rsid w:val="00122CFB"/>
    <w:rsid w:val="00122D5B"/>
    <w:rsid w:val="00123477"/>
    <w:rsid w:val="001234DA"/>
    <w:rsid w:val="00123915"/>
    <w:rsid w:val="00123B0A"/>
    <w:rsid w:val="00123C22"/>
    <w:rsid w:val="00124D94"/>
    <w:rsid w:val="00125021"/>
    <w:rsid w:val="00125074"/>
    <w:rsid w:val="001251A9"/>
    <w:rsid w:val="001251D1"/>
    <w:rsid w:val="00125FB5"/>
    <w:rsid w:val="0012607B"/>
    <w:rsid w:val="00126164"/>
    <w:rsid w:val="00126299"/>
    <w:rsid w:val="001262FB"/>
    <w:rsid w:val="00126400"/>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B8"/>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4938"/>
    <w:rsid w:val="001451B0"/>
    <w:rsid w:val="0014539A"/>
    <w:rsid w:val="00145805"/>
    <w:rsid w:val="00145B25"/>
    <w:rsid w:val="00145C3F"/>
    <w:rsid w:val="00145D58"/>
    <w:rsid w:val="00145DD6"/>
    <w:rsid w:val="001462A8"/>
    <w:rsid w:val="001466D0"/>
    <w:rsid w:val="00146B93"/>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6020C"/>
    <w:rsid w:val="001602F5"/>
    <w:rsid w:val="00160608"/>
    <w:rsid w:val="001609FA"/>
    <w:rsid w:val="00160A69"/>
    <w:rsid w:val="00160A73"/>
    <w:rsid w:val="00160AD9"/>
    <w:rsid w:val="00161187"/>
    <w:rsid w:val="001611DB"/>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C0"/>
    <w:rsid w:val="001718D4"/>
    <w:rsid w:val="00172A15"/>
    <w:rsid w:val="00172AF5"/>
    <w:rsid w:val="00172E4C"/>
    <w:rsid w:val="00173257"/>
    <w:rsid w:val="001734B7"/>
    <w:rsid w:val="00173BA7"/>
    <w:rsid w:val="00173E61"/>
    <w:rsid w:val="00173FDD"/>
    <w:rsid w:val="00174085"/>
    <w:rsid w:val="0017454F"/>
    <w:rsid w:val="001745A9"/>
    <w:rsid w:val="001747B3"/>
    <w:rsid w:val="00174BBF"/>
    <w:rsid w:val="00174CC1"/>
    <w:rsid w:val="0017534F"/>
    <w:rsid w:val="00175D06"/>
    <w:rsid w:val="0017634C"/>
    <w:rsid w:val="00176690"/>
    <w:rsid w:val="00176B04"/>
    <w:rsid w:val="00176B3F"/>
    <w:rsid w:val="00176BCA"/>
    <w:rsid w:val="00177376"/>
    <w:rsid w:val="0017768E"/>
    <w:rsid w:val="00177730"/>
    <w:rsid w:val="001777F5"/>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47D"/>
    <w:rsid w:val="00183EA0"/>
    <w:rsid w:val="001840DB"/>
    <w:rsid w:val="0018414A"/>
    <w:rsid w:val="001841DC"/>
    <w:rsid w:val="001843D4"/>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082"/>
    <w:rsid w:val="0019472C"/>
    <w:rsid w:val="00194F8B"/>
    <w:rsid w:val="00195147"/>
    <w:rsid w:val="00195514"/>
    <w:rsid w:val="00195895"/>
    <w:rsid w:val="0019599B"/>
    <w:rsid w:val="00195A04"/>
    <w:rsid w:val="00195FE7"/>
    <w:rsid w:val="00196380"/>
    <w:rsid w:val="001963F8"/>
    <w:rsid w:val="00196AB7"/>
    <w:rsid w:val="00196B8B"/>
    <w:rsid w:val="001973C7"/>
    <w:rsid w:val="001A0077"/>
    <w:rsid w:val="001A0275"/>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EFE"/>
    <w:rsid w:val="001A3F9D"/>
    <w:rsid w:val="001A432B"/>
    <w:rsid w:val="001A562E"/>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1C9E"/>
    <w:rsid w:val="001B2C76"/>
    <w:rsid w:val="001B2D7B"/>
    <w:rsid w:val="001B3038"/>
    <w:rsid w:val="001B3254"/>
    <w:rsid w:val="001B3379"/>
    <w:rsid w:val="001B3422"/>
    <w:rsid w:val="001B349A"/>
    <w:rsid w:val="001B3685"/>
    <w:rsid w:val="001B36A5"/>
    <w:rsid w:val="001B3CEF"/>
    <w:rsid w:val="001B409B"/>
    <w:rsid w:val="001B41A8"/>
    <w:rsid w:val="001B45EE"/>
    <w:rsid w:val="001B466D"/>
    <w:rsid w:val="001B4B83"/>
    <w:rsid w:val="001B4C09"/>
    <w:rsid w:val="001B4CC1"/>
    <w:rsid w:val="001B4DBB"/>
    <w:rsid w:val="001B4E12"/>
    <w:rsid w:val="001B4EC7"/>
    <w:rsid w:val="001B5323"/>
    <w:rsid w:val="001B56C3"/>
    <w:rsid w:val="001B5839"/>
    <w:rsid w:val="001B5CE5"/>
    <w:rsid w:val="001B6006"/>
    <w:rsid w:val="001B696E"/>
    <w:rsid w:val="001B6ABA"/>
    <w:rsid w:val="001B6B7E"/>
    <w:rsid w:val="001B74FD"/>
    <w:rsid w:val="001B7774"/>
    <w:rsid w:val="001B7D94"/>
    <w:rsid w:val="001B7DF6"/>
    <w:rsid w:val="001C0414"/>
    <w:rsid w:val="001C07E6"/>
    <w:rsid w:val="001C09F2"/>
    <w:rsid w:val="001C16E2"/>
    <w:rsid w:val="001C16F8"/>
    <w:rsid w:val="001C1C12"/>
    <w:rsid w:val="001C1D96"/>
    <w:rsid w:val="001C2538"/>
    <w:rsid w:val="001C2A2D"/>
    <w:rsid w:val="001C3236"/>
    <w:rsid w:val="001C3429"/>
    <w:rsid w:val="001C3C24"/>
    <w:rsid w:val="001C3D6A"/>
    <w:rsid w:val="001C3D9F"/>
    <w:rsid w:val="001C4160"/>
    <w:rsid w:val="001C4370"/>
    <w:rsid w:val="001C4E39"/>
    <w:rsid w:val="001C52B1"/>
    <w:rsid w:val="001C55B9"/>
    <w:rsid w:val="001C5859"/>
    <w:rsid w:val="001C58AA"/>
    <w:rsid w:val="001C5CF4"/>
    <w:rsid w:val="001C5D14"/>
    <w:rsid w:val="001C6321"/>
    <w:rsid w:val="001C64AE"/>
    <w:rsid w:val="001C6592"/>
    <w:rsid w:val="001C6AF9"/>
    <w:rsid w:val="001C6F34"/>
    <w:rsid w:val="001C72D2"/>
    <w:rsid w:val="001C73B6"/>
    <w:rsid w:val="001D030F"/>
    <w:rsid w:val="001D0B31"/>
    <w:rsid w:val="001D0FAB"/>
    <w:rsid w:val="001D1B71"/>
    <w:rsid w:val="001D1D96"/>
    <w:rsid w:val="001D1F04"/>
    <w:rsid w:val="001D2964"/>
    <w:rsid w:val="001D29D4"/>
    <w:rsid w:val="001D2A85"/>
    <w:rsid w:val="001D30F1"/>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860"/>
    <w:rsid w:val="001E195A"/>
    <w:rsid w:val="001E1993"/>
    <w:rsid w:val="001E1C5C"/>
    <w:rsid w:val="001E2533"/>
    <w:rsid w:val="001E255F"/>
    <w:rsid w:val="001E2FEF"/>
    <w:rsid w:val="001E4179"/>
    <w:rsid w:val="001E47E7"/>
    <w:rsid w:val="001E4AA4"/>
    <w:rsid w:val="001E4BC0"/>
    <w:rsid w:val="001E5261"/>
    <w:rsid w:val="001E5AA8"/>
    <w:rsid w:val="001E6043"/>
    <w:rsid w:val="001E6580"/>
    <w:rsid w:val="001E66CF"/>
    <w:rsid w:val="001E6928"/>
    <w:rsid w:val="001E6A9A"/>
    <w:rsid w:val="001E7691"/>
    <w:rsid w:val="001E7957"/>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1AA"/>
    <w:rsid w:val="001F32A6"/>
    <w:rsid w:val="001F3378"/>
    <w:rsid w:val="001F36B9"/>
    <w:rsid w:val="001F3BAC"/>
    <w:rsid w:val="001F3D64"/>
    <w:rsid w:val="001F3E60"/>
    <w:rsid w:val="001F3F23"/>
    <w:rsid w:val="001F3F6A"/>
    <w:rsid w:val="001F47D1"/>
    <w:rsid w:val="001F4A19"/>
    <w:rsid w:val="001F4CB1"/>
    <w:rsid w:val="001F4EAF"/>
    <w:rsid w:val="001F4F3C"/>
    <w:rsid w:val="001F5E17"/>
    <w:rsid w:val="001F5F86"/>
    <w:rsid w:val="001F5FAE"/>
    <w:rsid w:val="001F79C9"/>
    <w:rsid w:val="001F7A34"/>
    <w:rsid w:val="001F7CE9"/>
    <w:rsid w:val="001F7E24"/>
    <w:rsid w:val="001F7F8A"/>
    <w:rsid w:val="0020036D"/>
    <w:rsid w:val="002005CA"/>
    <w:rsid w:val="002006FD"/>
    <w:rsid w:val="0020074C"/>
    <w:rsid w:val="00200B34"/>
    <w:rsid w:val="00200CC6"/>
    <w:rsid w:val="002011C6"/>
    <w:rsid w:val="00201511"/>
    <w:rsid w:val="00201DCF"/>
    <w:rsid w:val="00201E4A"/>
    <w:rsid w:val="00201FED"/>
    <w:rsid w:val="00202689"/>
    <w:rsid w:val="00203203"/>
    <w:rsid w:val="0020358E"/>
    <w:rsid w:val="00203914"/>
    <w:rsid w:val="00203A8A"/>
    <w:rsid w:val="00204EE7"/>
    <w:rsid w:val="0020521D"/>
    <w:rsid w:val="00205857"/>
    <w:rsid w:val="00205909"/>
    <w:rsid w:val="0020597C"/>
    <w:rsid w:val="00205AE8"/>
    <w:rsid w:val="002064EA"/>
    <w:rsid w:val="00206AFD"/>
    <w:rsid w:val="00206F51"/>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6E"/>
    <w:rsid w:val="002132AF"/>
    <w:rsid w:val="0021354B"/>
    <w:rsid w:val="00213E42"/>
    <w:rsid w:val="00213EA5"/>
    <w:rsid w:val="00213F16"/>
    <w:rsid w:val="00214023"/>
    <w:rsid w:val="00214042"/>
    <w:rsid w:val="00214644"/>
    <w:rsid w:val="00214716"/>
    <w:rsid w:val="002150D3"/>
    <w:rsid w:val="002150EA"/>
    <w:rsid w:val="0021511E"/>
    <w:rsid w:val="002158BA"/>
    <w:rsid w:val="002159EA"/>
    <w:rsid w:val="00215BEE"/>
    <w:rsid w:val="00215E8C"/>
    <w:rsid w:val="00216146"/>
    <w:rsid w:val="0021643C"/>
    <w:rsid w:val="00216F54"/>
    <w:rsid w:val="00217236"/>
    <w:rsid w:val="00217441"/>
    <w:rsid w:val="00217467"/>
    <w:rsid w:val="002177EA"/>
    <w:rsid w:val="00217932"/>
    <w:rsid w:val="00217A57"/>
    <w:rsid w:val="00217AB9"/>
    <w:rsid w:val="00217E7C"/>
    <w:rsid w:val="00220664"/>
    <w:rsid w:val="002210F3"/>
    <w:rsid w:val="00221276"/>
    <w:rsid w:val="002215F3"/>
    <w:rsid w:val="00221698"/>
    <w:rsid w:val="00221893"/>
    <w:rsid w:val="002219F3"/>
    <w:rsid w:val="00221C16"/>
    <w:rsid w:val="00221C2F"/>
    <w:rsid w:val="00221D6D"/>
    <w:rsid w:val="00221EF5"/>
    <w:rsid w:val="00222ED1"/>
    <w:rsid w:val="00222EF8"/>
    <w:rsid w:val="0022306B"/>
    <w:rsid w:val="00223554"/>
    <w:rsid w:val="002235B7"/>
    <w:rsid w:val="002239E4"/>
    <w:rsid w:val="00224350"/>
    <w:rsid w:val="002243D5"/>
    <w:rsid w:val="00225393"/>
    <w:rsid w:val="002254B2"/>
    <w:rsid w:val="002256D4"/>
    <w:rsid w:val="00225AA7"/>
    <w:rsid w:val="00225B5A"/>
    <w:rsid w:val="00226137"/>
    <w:rsid w:val="00226989"/>
    <w:rsid w:val="00226FFF"/>
    <w:rsid w:val="00227087"/>
    <w:rsid w:val="002270B7"/>
    <w:rsid w:val="0022732A"/>
    <w:rsid w:val="00227BA1"/>
    <w:rsid w:val="00227C5B"/>
    <w:rsid w:val="00227E58"/>
    <w:rsid w:val="00227ECD"/>
    <w:rsid w:val="00227FD0"/>
    <w:rsid w:val="00230026"/>
    <w:rsid w:val="00230244"/>
    <w:rsid w:val="0023031F"/>
    <w:rsid w:val="002304FF"/>
    <w:rsid w:val="00230754"/>
    <w:rsid w:val="00230A15"/>
    <w:rsid w:val="00230A5A"/>
    <w:rsid w:val="002312FA"/>
    <w:rsid w:val="002316F4"/>
    <w:rsid w:val="00231DE9"/>
    <w:rsid w:val="002324A6"/>
    <w:rsid w:val="00232F90"/>
    <w:rsid w:val="00233184"/>
    <w:rsid w:val="0023358C"/>
    <w:rsid w:val="00233B4C"/>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300"/>
    <w:rsid w:val="00241B33"/>
    <w:rsid w:val="00242504"/>
    <w:rsid w:val="0024334F"/>
    <w:rsid w:val="0024377A"/>
    <w:rsid w:val="002438B1"/>
    <w:rsid w:val="00243C75"/>
    <w:rsid w:val="0024402E"/>
    <w:rsid w:val="00244212"/>
    <w:rsid w:val="00244DBF"/>
    <w:rsid w:val="00244F25"/>
    <w:rsid w:val="002458CF"/>
    <w:rsid w:val="00245980"/>
    <w:rsid w:val="00245A1A"/>
    <w:rsid w:val="00245B68"/>
    <w:rsid w:val="00245BC3"/>
    <w:rsid w:val="00246799"/>
    <w:rsid w:val="00246D1E"/>
    <w:rsid w:val="00247447"/>
    <w:rsid w:val="00247658"/>
    <w:rsid w:val="002477B9"/>
    <w:rsid w:val="0024794E"/>
    <w:rsid w:val="00247E1B"/>
    <w:rsid w:val="002505B1"/>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BB2"/>
    <w:rsid w:val="00253DFA"/>
    <w:rsid w:val="00254501"/>
    <w:rsid w:val="00254745"/>
    <w:rsid w:val="00255A9F"/>
    <w:rsid w:val="002560AD"/>
    <w:rsid w:val="002561A5"/>
    <w:rsid w:val="002562C4"/>
    <w:rsid w:val="00256322"/>
    <w:rsid w:val="0025675B"/>
    <w:rsid w:val="00257215"/>
    <w:rsid w:val="002573BB"/>
    <w:rsid w:val="00257436"/>
    <w:rsid w:val="00257486"/>
    <w:rsid w:val="0025784D"/>
    <w:rsid w:val="00257AE5"/>
    <w:rsid w:val="00260357"/>
    <w:rsid w:val="00260406"/>
    <w:rsid w:val="00260534"/>
    <w:rsid w:val="00260DDE"/>
    <w:rsid w:val="00261318"/>
    <w:rsid w:val="00261977"/>
    <w:rsid w:val="00261E3B"/>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4EA"/>
    <w:rsid w:val="002665A3"/>
    <w:rsid w:val="00266A8F"/>
    <w:rsid w:val="00266B17"/>
    <w:rsid w:val="00266D10"/>
    <w:rsid w:val="002672EF"/>
    <w:rsid w:val="002673E6"/>
    <w:rsid w:val="002674F1"/>
    <w:rsid w:val="002676D4"/>
    <w:rsid w:val="002677D1"/>
    <w:rsid w:val="00267D6C"/>
    <w:rsid w:val="00270818"/>
    <w:rsid w:val="00270891"/>
    <w:rsid w:val="00270CC6"/>
    <w:rsid w:val="00270EF9"/>
    <w:rsid w:val="002711EC"/>
    <w:rsid w:val="00271D29"/>
    <w:rsid w:val="00271F85"/>
    <w:rsid w:val="0027251F"/>
    <w:rsid w:val="00272632"/>
    <w:rsid w:val="00273088"/>
    <w:rsid w:val="002737F3"/>
    <w:rsid w:val="00273C14"/>
    <w:rsid w:val="00274392"/>
    <w:rsid w:val="0027491D"/>
    <w:rsid w:val="002749B8"/>
    <w:rsid w:val="00275CF1"/>
    <w:rsid w:val="00276AD1"/>
    <w:rsid w:val="00277011"/>
    <w:rsid w:val="00277199"/>
    <w:rsid w:val="002773F2"/>
    <w:rsid w:val="002801C7"/>
    <w:rsid w:val="002803A6"/>
    <w:rsid w:val="002803CD"/>
    <w:rsid w:val="0028094C"/>
    <w:rsid w:val="0028095C"/>
    <w:rsid w:val="00280EFB"/>
    <w:rsid w:val="0028102B"/>
    <w:rsid w:val="00281A1C"/>
    <w:rsid w:val="00282259"/>
    <w:rsid w:val="002829C5"/>
    <w:rsid w:val="00282D06"/>
    <w:rsid w:val="00282FC3"/>
    <w:rsid w:val="00283163"/>
    <w:rsid w:val="002832C2"/>
    <w:rsid w:val="002834F5"/>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0E69"/>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3B95"/>
    <w:rsid w:val="00294275"/>
    <w:rsid w:val="00294382"/>
    <w:rsid w:val="0029458E"/>
    <w:rsid w:val="00294797"/>
    <w:rsid w:val="002948D1"/>
    <w:rsid w:val="00294ADC"/>
    <w:rsid w:val="00294D6D"/>
    <w:rsid w:val="002955E1"/>
    <w:rsid w:val="00295624"/>
    <w:rsid w:val="0029620B"/>
    <w:rsid w:val="002966CC"/>
    <w:rsid w:val="00296D4B"/>
    <w:rsid w:val="002971E5"/>
    <w:rsid w:val="00297772"/>
    <w:rsid w:val="002A08D0"/>
    <w:rsid w:val="002A0A5D"/>
    <w:rsid w:val="002A0CDD"/>
    <w:rsid w:val="002A0D3F"/>
    <w:rsid w:val="002A1725"/>
    <w:rsid w:val="002A2018"/>
    <w:rsid w:val="002A2038"/>
    <w:rsid w:val="002A232C"/>
    <w:rsid w:val="002A2D36"/>
    <w:rsid w:val="002A3F1F"/>
    <w:rsid w:val="002A42F5"/>
    <w:rsid w:val="002A481A"/>
    <w:rsid w:val="002A4EDC"/>
    <w:rsid w:val="002A4EE8"/>
    <w:rsid w:val="002A5179"/>
    <w:rsid w:val="002A5452"/>
    <w:rsid w:val="002A56D2"/>
    <w:rsid w:val="002A5931"/>
    <w:rsid w:val="002A5CEC"/>
    <w:rsid w:val="002A607E"/>
    <w:rsid w:val="002A6368"/>
    <w:rsid w:val="002A684E"/>
    <w:rsid w:val="002A6C7B"/>
    <w:rsid w:val="002A73B4"/>
    <w:rsid w:val="002A7586"/>
    <w:rsid w:val="002A7917"/>
    <w:rsid w:val="002A7A01"/>
    <w:rsid w:val="002A7A14"/>
    <w:rsid w:val="002A7E42"/>
    <w:rsid w:val="002A7F45"/>
    <w:rsid w:val="002A7FBF"/>
    <w:rsid w:val="002B0B24"/>
    <w:rsid w:val="002B0D82"/>
    <w:rsid w:val="002B0E94"/>
    <w:rsid w:val="002B1266"/>
    <w:rsid w:val="002B19A8"/>
    <w:rsid w:val="002B1BA8"/>
    <w:rsid w:val="002B21EB"/>
    <w:rsid w:val="002B256E"/>
    <w:rsid w:val="002B2B89"/>
    <w:rsid w:val="002B3208"/>
    <w:rsid w:val="002B3E14"/>
    <w:rsid w:val="002B3EC3"/>
    <w:rsid w:val="002B426E"/>
    <w:rsid w:val="002B431A"/>
    <w:rsid w:val="002B4B13"/>
    <w:rsid w:val="002B4C66"/>
    <w:rsid w:val="002B50D1"/>
    <w:rsid w:val="002B51CB"/>
    <w:rsid w:val="002B54CA"/>
    <w:rsid w:val="002B57BC"/>
    <w:rsid w:val="002B5F1E"/>
    <w:rsid w:val="002B6381"/>
    <w:rsid w:val="002B67C5"/>
    <w:rsid w:val="002B6D9D"/>
    <w:rsid w:val="002B6EC3"/>
    <w:rsid w:val="002B7083"/>
    <w:rsid w:val="002B71DE"/>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5E02"/>
    <w:rsid w:val="002C68D0"/>
    <w:rsid w:val="002C69CB"/>
    <w:rsid w:val="002C6C2D"/>
    <w:rsid w:val="002C6E57"/>
    <w:rsid w:val="002C7010"/>
    <w:rsid w:val="002C7088"/>
    <w:rsid w:val="002C7487"/>
    <w:rsid w:val="002C781F"/>
    <w:rsid w:val="002C7910"/>
    <w:rsid w:val="002C7D39"/>
    <w:rsid w:val="002C7EF3"/>
    <w:rsid w:val="002D0266"/>
    <w:rsid w:val="002D0D1B"/>
    <w:rsid w:val="002D0E57"/>
    <w:rsid w:val="002D0E7B"/>
    <w:rsid w:val="002D107F"/>
    <w:rsid w:val="002D1372"/>
    <w:rsid w:val="002D1391"/>
    <w:rsid w:val="002D149C"/>
    <w:rsid w:val="002D163C"/>
    <w:rsid w:val="002D1E00"/>
    <w:rsid w:val="002D1EB9"/>
    <w:rsid w:val="002D2390"/>
    <w:rsid w:val="002D2462"/>
    <w:rsid w:val="002D2636"/>
    <w:rsid w:val="002D2D5A"/>
    <w:rsid w:val="002D2F17"/>
    <w:rsid w:val="002D3983"/>
    <w:rsid w:val="002D425D"/>
    <w:rsid w:val="002D4374"/>
    <w:rsid w:val="002D4383"/>
    <w:rsid w:val="002D4A93"/>
    <w:rsid w:val="002D59A1"/>
    <w:rsid w:val="002D5B4C"/>
    <w:rsid w:val="002D5D4E"/>
    <w:rsid w:val="002D5E07"/>
    <w:rsid w:val="002D60DA"/>
    <w:rsid w:val="002D63B2"/>
    <w:rsid w:val="002D78B0"/>
    <w:rsid w:val="002D7AE1"/>
    <w:rsid w:val="002D7CA3"/>
    <w:rsid w:val="002E0B11"/>
    <w:rsid w:val="002E0B45"/>
    <w:rsid w:val="002E0BC1"/>
    <w:rsid w:val="002E12D3"/>
    <w:rsid w:val="002E1396"/>
    <w:rsid w:val="002E220D"/>
    <w:rsid w:val="002E244F"/>
    <w:rsid w:val="002E25CB"/>
    <w:rsid w:val="002E2B12"/>
    <w:rsid w:val="002E2F5C"/>
    <w:rsid w:val="002E2FC0"/>
    <w:rsid w:val="002E3296"/>
    <w:rsid w:val="002E352A"/>
    <w:rsid w:val="002E3AE2"/>
    <w:rsid w:val="002E421E"/>
    <w:rsid w:val="002E4740"/>
    <w:rsid w:val="002E5701"/>
    <w:rsid w:val="002E593D"/>
    <w:rsid w:val="002E6010"/>
    <w:rsid w:val="002E6369"/>
    <w:rsid w:val="002E6479"/>
    <w:rsid w:val="002E660C"/>
    <w:rsid w:val="002E6972"/>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24"/>
    <w:rsid w:val="002F2E42"/>
    <w:rsid w:val="002F2EF5"/>
    <w:rsid w:val="002F326A"/>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F4A"/>
    <w:rsid w:val="003031EB"/>
    <w:rsid w:val="00303914"/>
    <w:rsid w:val="00303B37"/>
    <w:rsid w:val="00303BCA"/>
    <w:rsid w:val="00303E9E"/>
    <w:rsid w:val="00304B72"/>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6FF"/>
    <w:rsid w:val="00307C57"/>
    <w:rsid w:val="00307CE7"/>
    <w:rsid w:val="00310089"/>
    <w:rsid w:val="0031075C"/>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70C"/>
    <w:rsid w:val="00315A36"/>
    <w:rsid w:val="00315A5A"/>
    <w:rsid w:val="00315DD7"/>
    <w:rsid w:val="003163F6"/>
    <w:rsid w:val="003164B2"/>
    <w:rsid w:val="00316589"/>
    <w:rsid w:val="00316B02"/>
    <w:rsid w:val="00316B58"/>
    <w:rsid w:val="00316C38"/>
    <w:rsid w:val="00316E84"/>
    <w:rsid w:val="00316F6F"/>
    <w:rsid w:val="003176A6"/>
    <w:rsid w:val="0031781B"/>
    <w:rsid w:val="00317B9E"/>
    <w:rsid w:val="00317D25"/>
    <w:rsid w:val="00320339"/>
    <w:rsid w:val="0032035F"/>
    <w:rsid w:val="00320DF1"/>
    <w:rsid w:val="00320E71"/>
    <w:rsid w:val="0032148D"/>
    <w:rsid w:val="00321839"/>
    <w:rsid w:val="00321B0A"/>
    <w:rsid w:val="00321CBC"/>
    <w:rsid w:val="00322192"/>
    <w:rsid w:val="00322257"/>
    <w:rsid w:val="003224DE"/>
    <w:rsid w:val="003225CD"/>
    <w:rsid w:val="003225DA"/>
    <w:rsid w:val="00322EDB"/>
    <w:rsid w:val="00323204"/>
    <w:rsid w:val="00323422"/>
    <w:rsid w:val="003235B4"/>
    <w:rsid w:val="00323B61"/>
    <w:rsid w:val="00323D89"/>
    <w:rsid w:val="00323F67"/>
    <w:rsid w:val="0032402D"/>
    <w:rsid w:val="003250E6"/>
    <w:rsid w:val="00325BE8"/>
    <w:rsid w:val="003261DA"/>
    <w:rsid w:val="00326914"/>
    <w:rsid w:val="00326F46"/>
    <w:rsid w:val="00326FE3"/>
    <w:rsid w:val="0032749A"/>
    <w:rsid w:val="003276EA"/>
    <w:rsid w:val="00327706"/>
    <w:rsid w:val="003278CE"/>
    <w:rsid w:val="003278E8"/>
    <w:rsid w:val="00327A31"/>
    <w:rsid w:val="00327EA6"/>
    <w:rsid w:val="00327EC6"/>
    <w:rsid w:val="00330677"/>
    <w:rsid w:val="0033084A"/>
    <w:rsid w:val="00330E1D"/>
    <w:rsid w:val="00331243"/>
    <w:rsid w:val="00331E07"/>
    <w:rsid w:val="00331F4F"/>
    <w:rsid w:val="00332477"/>
    <w:rsid w:val="003327BC"/>
    <w:rsid w:val="00332B61"/>
    <w:rsid w:val="003330FC"/>
    <w:rsid w:val="00333518"/>
    <w:rsid w:val="00333BD2"/>
    <w:rsid w:val="00334196"/>
    <w:rsid w:val="003342BB"/>
    <w:rsid w:val="0033431E"/>
    <w:rsid w:val="003347ED"/>
    <w:rsid w:val="00334818"/>
    <w:rsid w:val="00334C49"/>
    <w:rsid w:val="00335033"/>
    <w:rsid w:val="00335689"/>
    <w:rsid w:val="00335C2C"/>
    <w:rsid w:val="00336140"/>
    <w:rsid w:val="003361C0"/>
    <w:rsid w:val="00336376"/>
    <w:rsid w:val="00336605"/>
    <w:rsid w:val="0034008E"/>
    <w:rsid w:val="0034011F"/>
    <w:rsid w:val="00340AB1"/>
    <w:rsid w:val="00340F20"/>
    <w:rsid w:val="00341404"/>
    <w:rsid w:val="00341AF7"/>
    <w:rsid w:val="00341ECF"/>
    <w:rsid w:val="003432B3"/>
    <w:rsid w:val="003433FE"/>
    <w:rsid w:val="00343428"/>
    <w:rsid w:val="00343634"/>
    <w:rsid w:val="0034389D"/>
    <w:rsid w:val="00343D1D"/>
    <w:rsid w:val="00343DAB"/>
    <w:rsid w:val="00344B16"/>
    <w:rsid w:val="00344DDC"/>
    <w:rsid w:val="003456B7"/>
    <w:rsid w:val="00345EF4"/>
    <w:rsid w:val="003460EA"/>
    <w:rsid w:val="003465CA"/>
    <w:rsid w:val="00346784"/>
    <w:rsid w:val="00346B4F"/>
    <w:rsid w:val="00346BCE"/>
    <w:rsid w:val="00346E13"/>
    <w:rsid w:val="0034730D"/>
    <w:rsid w:val="003476DA"/>
    <w:rsid w:val="003478A4"/>
    <w:rsid w:val="00350674"/>
    <w:rsid w:val="003513D4"/>
    <w:rsid w:val="00351417"/>
    <w:rsid w:val="00351432"/>
    <w:rsid w:val="00351667"/>
    <w:rsid w:val="003519F4"/>
    <w:rsid w:val="00351C21"/>
    <w:rsid w:val="00351CB1"/>
    <w:rsid w:val="00351CFC"/>
    <w:rsid w:val="003524B6"/>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596B"/>
    <w:rsid w:val="0035634C"/>
    <w:rsid w:val="00356663"/>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B17"/>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57"/>
    <w:rsid w:val="00371AA8"/>
    <w:rsid w:val="0037205B"/>
    <w:rsid w:val="003720ED"/>
    <w:rsid w:val="0037291B"/>
    <w:rsid w:val="00373473"/>
    <w:rsid w:val="00373C25"/>
    <w:rsid w:val="00373D9D"/>
    <w:rsid w:val="003744C8"/>
    <w:rsid w:val="0037460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D9F"/>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0ED5"/>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FF"/>
    <w:rsid w:val="00396350"/>
    <w:rsid w:val="003964C6"/>
    <w:rsid w:val="00396B32"/>
    <w:rsid w:val="00396BC9"/>
    <w:rsid w:val="00396D08"/>
    <w:rsid w:val="00396F87"/>
    <w:rsid w:val="003970A3"/>
    <w:rsid w:val="00397181"/>
    <w:rsid w:val="003979B5"/>
    <w:rsid w:val="00397B51"/>
    <w:rsid w:val="00397E12"/>
    <w:rsid w:val="003A055E"/>
    <w:rsid w:val="003A06F3"/>
    <w:rsid w:val="003A0ACF"/>
    <w:rsid w:val="003A0D60"/>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8F4"/>
    <w:rsid w:val="003A399F"/>
    <w:rsid w:val="003A3DEA"/>
    <w:rsid w:val="003A3E63"/>
    <w:rsid w:val="003A40C6"/>
    <w:rsid w:val="003A4517"/>
    <w:rsid w:val="003A464A"/>
    <w:rsid w:val="003A475B"/>
    <w:rsid w:val="003A4C5B"/>
    <w:rsid w:val="003A4CDD"/>
    <w:rsid w:val="003A504A"/>
    <w:rsid w:val="003A542D"/>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2C4"/>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B3B"/>
    <w:rsid w:val="003B7E79"/>
    <w:rsid w:val="003C03B3"/>
    <w:rsid w:val="003C04CB"/>
    <w:rsid w:val="003C0EFC"/>
    <w:rsid w:val="003C1485"/>
    <w:rsid w:val="003C14E0"/>
    <w:rsid w:val="003C1827"/>
    <w:rsid w:val="003C1B8B"/>
    <w:rsid w:val="003C1F1C"/>
    <w:rsid w:val="003C2264"/>
    <w:rsid w:val="003C22BA"/>
    <w:rsid w:val="003C232B"/>
    <w:rsid w:val="003C2882"/>
    <w:rsid w:val="003C3303"/>
    <w:rsid w:val="003C3399"/>
    <w:rsid w:val="003C35EA"/>
    <w:rsid w:val="003C3973"/>
    <w:rsid w:val="003C3F14"/>
    <w:rsid w:val="003C40F3"/>
    <w:rsid w:val="003C462F"/>
    <w:rsid w:val="003C463D"/>
    <w:rsid w:val="003C4E24"/>
    <w:rsid w:val="003C5161"/>
    <w:rsid w:val="003C5211"/>
    <w:rsid w:val="003C576F"/>
    <w:rsid w:val="003C5E2A"/>
    <w:rsid w:val="003C658B"/>
    <w:rsid w:val="003C6C6D"/>
    <w:rsid w:val="003C7504"/>
    <w:rsid w:val="003C79F5"/>
    <w:rsid w:val="003C7A64"/>
    <w:rsid w:val="003C7B1D"/>
    <w:rsid w:val="003C7CC7"/>
    <w:rsid w:val="003C7EBD"/>
    <w:rsid w:val="003D01AF"/>
    <w:rsid w:val="003D0901"/>
    <w:rsid w:val="003D0BE6"/>
    <w:rsid w:val="003D0D28"/>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19A"/>
    <w:rsid w:val="003E042C"/>
    <w:rsid w:val="003E04E6"/>
    <w:rsid w:val="003E0943"/>
    <w:rsid w:val="003E11B1"/>
    <w:rsid w:val="003E1396"/>
    <w:rsid w:val="003E14EB"/>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569"/>
    <w:rsid w:val="003E4867"/>
    <w:rsid w:val="003E4ACF"/>
    <w:rsid w:val="003E4D5A"/>
    <w:rsid w:val="003E4D5B"/>
    <w:rsid w:val="003E50E6"/>
    <w:rsid w:val="003E5550"/>
    <w:rsid w:val="003E5B1E"/>
    <w:rsid w:val="003E6221"/>
    <w:rsid w:val="003E66B9"/>
    <w:rsid w:val="003E66FB"/>
    <w:rsid w:val="003E6F30"/>
    <w:rsid w:val="003E7409"/>
    <w:rsid w:val="003E7A87"/>
    <w:rsid w:val="003E7BE5"/>
    <w:rsid w:val="003E7BFA"/>
    <w:rsid w:val="003E7F41"/>
    <w:rsid w:val="003F0320"/>
    <w:rsid w:val="003F0323"/>
    <w:rsid w:val="003F0735"/>
    <w:rsid w:val="003F14A7"/>
    <w:rsid w:val="003F1A04"/>
    <w:rsid w:val="003F20D5"/>
    <w:rsid w:val="003F23DA"/>
    <w:rsid w:val="003F2EA3"/>
    <w:rsid w:val="003F33F9"/>
    <w:rsid w:val="003F3795"/>
    <w:rsid w:val="003F3972"/>
    <w:rsid w:val="003F3A97"/>
    <w:rsid w:val="003F3B80"/>
    <w:rsid w:val="003F3F1B"/>
    <w:rsid w:val="003F4064"/>
    <w:rsid w:val="003F4111"/>
    <w:rsid w:val="003F46BB"/>
    <w:rsid w:val="003F47A5"/>
    <w:rsid w:val="003F47C6"/>
    <w:rsid w:val="003F49A2"/>
    <w:rsid w:val="003F504B"/>
    <w:rsid w:val="003F5246"/>
    <w:rsid w:val="003F572E"/>
    <w:rsid w:val="003F5E7B"/>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1294"/>
    <w:rsid w:val="004020A8"/>
    <w:rsid w:val="004028E4"/>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5D8"/>
    <w:rsid w:val="00412725"/>
    <w:rsid w:val="00412A20"/>
    <w:rsid w:val="00412D4A"/>
    <w:rsid w:val="00412FCA"/>
    <w:rsid w:val="0041317B"/>
    <w:rsid w:val="00413245"/>
    <w:rsid w:val="0041357E"/>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23"/>
    <w:rsid w:val="00421253"/>
    <w:rsid w:val="004212EF"/>
    <w:rsid w:val="00421712"/>
    <w:rsid w:val="00421D88"/>
    <w:rsid w:val="00421EAF"/>
    <w:rsid w:val="004227CA"/>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A6"/>
    <w:rsid w:val="004260F9"/>
    <w:rsid w:val="00426150"/>
    <w:rsid w:val="004263E3"/>
    <w:rsid w:val="00426442"/>
    <w:rsid w:val="0042661C"/>
    <w:rsid w:val="00426ACD"/>
    <w:rsid w:val="00426B28"/>
    <w:rsid w:val="00426F1D"/>
    <w:rsid w:val="0042744C"/>
    <w:rsid w:val="0042765E"/>
    <w:rsid w:val="00427B0B"/>
    <w:rsid w:val="00427D85"/>
    <w:rsid w:val="0043001B"/>
    <w:rsid w:val="00430AD9"/>
    <w:rsid w:val="00430DD7"/>
    <w:rsid w:val="00430EBA"/>
    <w:rsid w:val="00431169"/>
    <w:rsid w:val="0043121D"/>
    <w:rsid w:val="004315D1"/>
    <w:rsid w:val="00431664"/>
    <w:rsid w:val="00431D85"/>
    <w:rsid w:val="00432222"/>
    <w:rsid w:val="004322CE"/>
    <w:rsid w:val="0043257D"/>
    <w:rsid w:val="004327FE"/>
    <w:rsid w:val="00432891"/>
    <w:rsid w:val="004328BA"/>
    <w:rsid w:val="00432962"/>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161"/>
    <w:rsid w:val="00437944"/>
    <w:rsid w:val="00437AB2"/>
    <w:rsid w:val="004402F7"/>
    <w:rsid w:val="00440449"/>
    <w:rsid w:val="004407C1"/>
    <w:rsid w:val="00440A4B"/>
    <w:rsid w:val="00440B1B"/>
    <w:rsid w:val="00440BD1"/>
    <w:rsid w:val="00440CB8"/>
    <w:rsid w:val="004412FF"/>
    <w:rsid w:val="00441660"/>
    <w:rsid w:val="0044170E"/>
    <w:rsid w:val="00441AEF"/>
    <w:rsid w:val="00441CED"/>
    <w:rsid w:val="00442E25"/>
    <w:rsid w:val="00442F99"/>
    <w:rsid w:val="004431C4"/>
    <w:rsid w:val="00443766"/>
    <w:rsid w:val="0044388D"/>
    <w:rsid w:val="00443FCA"/>
    <w:rsid w:val="00444342"/>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B15"/>
    <w:rsid w:val="00453BC9"/>
    <w:rsid w:val="00454959"/>
    <w:rsid w:val="00454AC8"/>
    <w:rsid w:val="0045510A"/>
    <w:rsid w:val="00455285"/>
    <w:rsid w:val="004554A1"/>
    <w:rsid w:val="00455DC9"/>
    <w:rsid w:val="00456115"/>
    <w:rsid w:val="0045649B"/>
    <w:rsid w:val="00456AA6"/>
    <w:rsid w:val="00456E64"/>
    <w:rsid w:val="00456F3D"/>
    <w:rsid w:val="0045716B"/>
    <w:rsid w:val="00457207"/>
    <w:rsid w:val="0046001B"/>
    <w:rsid w:val="004603DB"/>
    <w:rsid w:val="004605C8"/>
    <w:rsid w:val="00460680"/>
    <w:rsid w:val="004607DB"/>
    <w:rsid w:val="00460EDB"/>
    <w:rsid w:val="00461536"/>
    <w:rsid w:val="00461566"/>
    <w:rsid w:val="00461648"/>
    <w:rsid w:val="004616E4"/>
    <w:rsid w:val="004616EA"/>
    <w:rsid w:val="004618CE"/>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0FF8"/>
    <w:rsid w:val="004710CF"/>
    <w:rsid w:val="00471125"/>
    <w:rsid w:val="004712D4"/>
    <w:rsid w:val="00471949"/>
    <w:rsid w:val="00471A03"/>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AC"/>
    <w:rsid w:val="004756F9"/>
    <w:rsid w:val="00475EE1"/>
    <w:rsid w:val="00475F81"/>
    <w:rsid w:val="00476538"/>
    <w:rsid w:val="00476F49"/>
    <w:rsid w:val="004773EE"/>
    <w:rsid w:val="00477AB4"/>
    <w:rsid w:val="00477CC0"/>
    <w:rsid w:val="00480B92"/>
    <w:rsid w:val="00480C89"/>
    <w:rsid w:val="00480CCF"/>
    <w:rsid w:val="00480E68"/>
    <w:rsid w:val="00480E6A"/>
    <w:rsid w:val="004813F9"/>
    <w:rsid w:val="00481470"/>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88A"/>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A99"/>
    <w:rsid w:val="00491D36"/>
    <w:rsid w:val="0049207A"/>
    <w:rsid w:val="00492503"/>
    <w:rsid w:val="0049259C"/>
    <w:rsid w:val="0049274E"/>
    <w:rsid w:val="00492D67"/>
    <w:rsid w:val="004932DB"/>
    <w:rsid w:val="00493513"/>
    <w:rsid w:val="0049373B"/>
    <w:rsid w:val="004937F2"/>
    <w:rsid w:val="00493B26"/>
    <w:rsid w:val="00493D0F"/>
    <w:rsid w:val="004940E8"/>
    <w:rsid w:val="00494589"/>
    <w:rsid w:val="00494815"/>
    <w:rsid w:val="00494A32"/>
    <w:rsid w:val="00494B0A"/>
    <w:rsid w:val="00494C30"/>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615"/>
    <w:rsid w:val="004A08A1"/>
    <w:rsid w:val="004A0E54"/>
    <w:rsid w:val="004A1037"/>
    <w:rsid w:val="004A1340"/>
    <w:rsid w:val="004A1545"/>
    <w:rsid w:val="004A15A9"/>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44B"/>
    <w:rsid w:val="004B7A08"/>
    <w:rsid w:val="004B7B34"/>
    <w:rsid w:val="004B7E01"/>
    <w:rsid w:val="004C00A0"/>
    <w:rsid w:val="004C0491"/>
    <w:rsid w:val="004C0520"/>
    <w:rsid w:val="004C0544"/>
    <w:rsid w:val="004C0C13"/>
    <w:rsid w:val="004C0CC9"/>
    <w:rsid w:val="004C17E0"/>
    <w:rsid w:val="004C1F0F"/>
    <w:rsid w:val="004C2636"/>
    <w:rsid w:val="004C2918"/>
    <w:rsid w:val="004C2BBC"/>
    <w:rsid w:val="004C3270"/>
    <w:rsid w:val="004C34C0"/>
    <w:rsid w:val="004C3C31"/>
    <w:rsid w:val="004C4243"/>
    <w:rsid w:val="004C44F7"/>
    <w:rsid w:val="004C451D"/>
    <w:rsid w:val="004C50D3"/>
    <w:rsid w:val="004C5230"/>
    <w:rsid w:val="004C5449"/>
    <w:rsid w:val="004C5695"/>
    <w:rsid w:val="004C576A"/>
    <w:rsid w:val="004C58A7"/>
    <w:rsid w:val="004C639D"/>
    <w:rsid w:val="004C65B8"/>
    <w:rsid w:val="004C708D"/>
    <w:rsid w:val="004C729D"/>
    <w:rsid w:val="004C7851"/>
    <w:rsid w:val="004C7C33"/>
    <w:rsid w:val="004C7F57"/>
    <w:rsid w:val="004C7F73"/>
    <w:rsid w:val="004D0539"/>
    <w:rsid w:val="004D0706"/>
    <w:rsid w:val="004D0BC5"/>
    <w:rsid w:val="004D0F94"/>
    <w:rsid w:val="004D12E1"/>
    <w:rsid w:val="004D1459"/>
    <w:rsid w:val="004D19A8"/>
    <w:rsid w:val="004D1D80"/>
    <w:rsid w:val="004D1FA6"/>
    <w:rsid w:val="004D25AF"/>
    <w:rsid w:val="004D2E30"/>
    <w:rsid w:val="004D3059"/>
    <w:rsid w:val="004D31E1"/>
    <w:rsid w:val="004D3585"/>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9A7"/>
    <w:rsid w:val="004D6EAA"/>
    <w:rsid w:val="004D6F26"/>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2C"/>
    <w:rsid w:val="004E423C"/>
    <w:rsid w:val="004E44BC"/>
    <w:rsid w:val="004E464C"/>
    <w:rsid w:val="004E46D2"/>
    <w:rsid w:val="004E48BA"/>
    <w:rsid w:val="004E4A05"/>
    <w:rsid w:val="004E4DEC"/>
    <w:rsid w:val="004E4E5E"/>
    <w:rsid w:val="004E59D2"/>
    <w:rsid w:val="004E5AFF"/>
    <w:rsid w:val="004E5CE4"/>
    <w:rsid w:val="004E62C4"/>
    <w:rsid w:val="004E635B"/>
    <w:rsid w:val="004E6B76"/>
    <w:rsid w:val="004E7016"/>
    <w:rsid w:val="004E70CB"/>
    <w:rsid w:val="004E75B0"/>
    <w:rsid w:val="004E7697"/>
    <w:rsid w:val="004E78D9"/>
    <w:rsid w:val="004F0097"/>
    <w:rsid w:val="004F04CF"/>
    <w:rsid w:val="004F0990"/>
    <w:rsid w:val="004F0999"/>
    <w:rsid w:val="004F0CC6"/>
    <w:rsid w:val="004F13D8"/>
    <w:rsid w:val="004F1471"/>
    <w:rsid w:val="004F1520"/>
    <w:rsid w:val="004F16CA"/>
    <w:rsid w:val="004F1861"/>
    <w:rsid w:val="004F2408"/>
    <w:rsid w:val="004F27D1"/>
    <w:rsid w:val="004F357D"/>
    <w:rsid w:val="004F3641"/>
    <w:rsid w:val="004F36D3"/>
    <w:rsid w:val="004F3CBC"/>
    <w:rsid w:val="004F40AB"/>
    <w:rsid w:val="004F47AF"/>
    <w:rsid w:val="004F4CF5"/>
    <w:rsid w:val="004F513A"/>
    <w:rsid w:val="004F5457"/>
    <w:rsid w:val="004F563F"/>
    <w:rsid w:val="004F5AC5"/>
    <w:rsid w:val="004F6257"/>
    <w:rsid w:val="004F65B3"/>
    <w:rsid w:val="004F6974"/>
    <w:rsid w:val="004F6B77"/>
    <w:rsid w:val="004F6EA9"/>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97C"/>
    <w:rsid w:val="00506077"/>
    <w:rsid w:val="005063DC"/>
    <w:rsid w:val="0050653F"/>
    <w:rsid w:val="005066E1"/>
    <w:rsid w:val="00506741"/>
    <w:rsid w:val="005069D5"/>
    <w:rsid w:val="00506AE4"/>
    <w:rsid w:val="00506C41"/>
    <w:rsid w:val="0050753C"/>
    <w:rsid w:val="00507965"/>
    <w:rsid w:val="00507A19"/>
    <w:rsid w:val="00507BDE"/>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C6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3ACF"/>
    <w:rsid w:val="00523FF8"/>
    <w:rsid w:val="0052423D"/>
    <w:rsid w:val="0052438B"/>
    <w:rsid w:val="00524501"/>
    <w:rsid w:val="005246EE"/>
    <w:rsid w:val="00525133"/>
    <w:rsid w:val="0052533F"/>
    <w:rsid w:val="00525693"/>
    <w:rsid w:val="00525AB0"/>
    <w:rsid w:val="00525E6C"/>
    <w:rsid w:val="00525F20"/>
    <w:rsid w:val="00526073"/>
    <w:rsid w:val="00526551"/>
    <w:rsid w:val="00526C1F"/>
    <w:rsid w:val="00526CA3"/>
    <w:rsid w:val="00526E22"/>
    <w:rsid w:val="00527150"/>
    <w:rsid w:val="00527252"/>
    <w:rsid w:val="005272B8"/>
    <w:rsid w:val="00527A19"/>
    <w:rsid w:val="00527AED"/>
    <w:rsid w:val="00527FE6"/>
    <w:rsid w:val="00530059"/>
    <w:rsid w:val="005301AE"/>
    <w:rsid w:val="00530457"/>
    <w:rsid w:val="00530679"/>
    <w:rsid w:val="00530836"/>
    <w:rsid w:val="005308D0"/>
    <w:rsid w:val="00530EB8"/>
    <w:rsid w:val="00530F2B"/>
    <w:rsid w:val="005313ED"/>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885"/>
    <w:rsid w:val="00534A0F"/>
    <w:rsid w:val="00534DF4"/>
    <w:rsid w:val="005352E9"/>
    <w:rsid w:val="005353EA"/>
    <w:rsid w:val="005355AA"/>
    <w:rsid w:val="005355AC"/>
    <w:rsid w:val="00535759"/>
    <w:rsid w:val="00535F88"/>
    <w:rsid w:val="0053631B"/>
    <w:rsid w:val="005365DC"/>
    <w:rsid w:val="005365F1"/>
    <w:rsid w:val="005366E8"/>
    <w:rsid w:val="00536A3E"/>
    <w:rsid w:val="00536D2A"/>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4D87"/>
    <w:rsid w:val="00545111"/>
    <w:rsid w:val="00545246"/>
    <w:rsid w:val="005452C7"/>
    <w:rsid w:val="0054575C"/>
    <w:rsid w:val="00545798"/>
    <w:rsid w:val="005458B0"/>
    <w:rsid w:val="00545A79"/>
    <w:rsid w:val="00545D30"/>
    <w:rsid w:val="0054682E"/>
    <w:rsid w:val="00546C9C"/>
    <w:rsid w:val="005472EE"/>
    <w:rsid w:val="005473DD"/>
    <w:rsid w:val="00547554"/>
    <w:rsid w:val="00547B12"/>
    <w:rsid w:val="00550A2F"/>
    <w:rsid w:val="00550FB7"/>
    <w:rsid w:val="005510E9"/>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264"/>
    <w:rsid w:val="00554589"/>
    <w:rsid w:val="00554EC3"/>
    <w:rsid w:val="00555023"/>
    <w:rsid w:val="00555F61"/>
    <w:rsid w:val="005561C2"/>
    <w:rsid w:val="00556A17"/>
    <w:rsid w:val="00556CEC"/>
    <w:rsid w:val="0055701F"/>
    <w:rsid w:val="005570D2"/>
    <w:rsid w:val="005574EB"/>
    <w:rsid w:val="00557A9A"/>
    <w:rsid w:val="00557C38"/>
    <w:rsid w:val="00557C40"/>
    <w:rsid w:val="005606C6"/>
    <w:rsid w:val="00560D5D"/>
    <w:rsid w:val="005610B4"/>
    <w:rsid w:val="005611CE"/>
    <w:rsid w:val="00561446"/>
    <w:rsid w:val="005614EC"/>
    <w:rsid w:val="00561883"/>
    <w:rsid w:val="00561884"/>
    <w:rsid w:val="00561AC3"/>
    <w:rsid w:val="0056263B"/>
    <w:rsid w:val="00562649"/>
    <w:rsid w:val="00562742"/>
    <w:rsid w:val="005629C6"/>
    <w:rsid w:val="00562A84"/>
    <w:rsid w:val="00562A8D"/>
    <w:rsid w:val="00562BE3"/>
    <w:rsid w:val="00562E20"/>
    <w:rsid w:val="005631BD"/>
    <w:rsid w:val="0056330F"/>
    <w:rsid w:val="00563524"/>
    <w:rsid w:val="00563CAF"/>
    <w:rsid w:val="00563FC3"/>
    <w:rsid w:val="00564545"/>
    <w:rsid w:val="005646B8"/>
    <w:rsid w:val="00564AD0"/>
    <w:rsid w:val="00565424"/>
    <w:rsid w:val="00565809"/>
    <w:rsid w:val="00565878"/>
    <w:rsid w:val="00565F03"/>
    <w:rsid w:val="005664EE"/>
    <w:rsid w:val="0056726D"/>
    <w:rsid w:val="00567654"/>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4C0"/>
    <w:rsid w:val="0058076A"/>
    <w:rsid w:val="0058087F"/>
    <w:rsid w:val="005808BE"/>
    <w:rsid w:val="00580C6B"/>
    <w:rsid w:val="005811FD"/>
    <w:rsid w:val="005812D2"/>
    <w:rsid w:val="00581377"/>
    <w:rsid w:val="0058152D"/>
    <w:rsid w:val="00581A4B"/>
    <w:rsid w:val="0058224E"/>
    <w:rsid w:val="00582495"/>
    <w:rsid w:val="0058276F"/>
    <w:rsid w:val="00582942"/>
    <w:rsid w:val="00583267"/>
    <w:rsid w:val="0058347F"/>
    <w:rsid w:val="005837DC"/>
    <w:rsid w:val="00583D7F"/>
    <w:rsid w:val="00584047"/>
    <w:rsid w:val="00584080"/>
    <w:rsid w:val="0058451F"/>
    <w:rsid w:val="00584613"/>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87DBC"/>
    <w:rsid w:val="00590102"/>
    <w:rsid w:val="005901D4"/>
    <w:rsid w:val="00590874"/>
    <w:rsid w:val="00590F4E"/>
    <w:rsid w:val="00590F8D"/>
    <w:rsid w:val="00590FF2"/>
    <w:rsid w:val="0059119F"/>
    <w:rsid w:val="00591408"/>
    <w:rsid w:val="0059158A"/>
    <w:rsid w:val="00591623"/>
    <w:rsid w:val="0059172F"/>
    <w:rsid w:val="00591764"/>
    <w:rsid w:val="00591806"/>
    <w:rsid w:val="00591E3A"/>
    <w:rsid w:val="005921EE"/>
    <w:rsid w:val="00592CCD"/>
    <w:rsid w:val="00592E83"/>
    <w:rsid w:val="00593308"/>
    <w:rsid w:val="00593406"/>
    <w:rsid w:val="00593726"/>
    <w:rsid w:val="005939D4"/>
    <w:rsid w:val="00593F77"/>
    <w:rsid w:val="00593FC9"/>
    <w:rsid w:val="005943EA"/>
    <w:rsid w:val="005944BB"/>
    <w:rsid w:val="00594CF0"/>
    <w:rsid w:val="00594F33"/>
    <w:rsid w:val="00595455"/>
    <w:rsid w:val="00595540"/>
    <w:rsid w:val="0059582A"/>
    <w:rsid w:val="00595AF3"/>
    <w:rsid w:val="00595B4B"/>
    <w:rsid w:val="00596944"/>
    <w:rsid w:val="00596BF6"/>
    <w:rsid w:val="005971F3"/>
    <w:rsid w:val="005979CD"/>
    <w:rsid w:val="00597BF5"/>
    <w:rsid w:val="00597DE8"/>
    <w:rsid w:val="005A0095"/>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8E1"/>
    <w:rsid w:val="005B0CB9"/>
    <w:rsid w:val="005B1105"/>
    <w:rsid w:val="005B13FB"/>
    <w:rsid w:val="005B1789"/>
    <w:rsid w:val="005B1935"/>
    <w:rsid w:val="005B1F08"/>
    <w:rsid w:val="005B20E7"/>
    <w:rsid w:val="005B23F8"/>
    <w:rsid w:val="005B25C6"/>
    <w:rsid w:val="005B2644"/>
    <w:rsid w:val="005B273F"/>
    <w:rsid w:val="005B2767"/>
    <w:rsid w:val="005B2843"/>
    <w:rsid w:val="005B2ACA"/>
    <w:rsid w:val="005B2B75"/>
    <w:rsid w:val="005B2C3D"/>
    <w:rsid w:val="005B308E"/>
    <w:rsid w:val="005B318C"/>
    <w:rsid w:val="005B34B3"/>
    <w:rsid w:val="005B35CB"/>
    <w:rsid w:val="005B370D"/>
    <w:rsid w:val="005B3B58"/>
    <w:rsid w:val="005B3DAB"/>
    <w:rsid w:val="005B40E6"/>
    <w:rsid w:val="005B4569"/>
    <w:rsid w:val="005B4855"/>
    <w:rsid w:val="005B5264"/>
    <w:rsid w:val="005B54AF"/>
    <w:rsid w:val="005B567D"/>
    <w:rsid w:val="005B57BA"/>
    <w:rsid w:val="005B5BE9"/>
    <w:rsid w:val="005B5E0C"/>
    <w:rsid w:val="005B5FD5"/>
    <w:rsid w:val="005B61CF"/>
    <w:rsid w:val="005B68F2"/>
    <w:rsid w:val="005B6D64"/>
    <w:rsid w:val="005B760E"/>
    <w:rsid w:val="005B7CBC"/>
    <w:rsid w:val="005B7DAC"/>
    <w:rsid w:val="005C026B"/>
    <w:rsid w:val="005C0610"/>
    <w:rsid w:val="005C06E2"/>
    <w:rsid w:val="005C0D62"/>
    <w:rsid w:val="005C1419"/>
    <w:rsid w:val="005C1C66"/>
    <w:rsid w:val="005C1D69"/>
    <w:rsid w:val="005C1FCB"/>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5143"/>
    <w:rsid w:val="005C52F6"/>
    <w:rsid w:val="005C550B"/>
    <w:rsid w:val="005C5BA5"/>
    <w:rsid w:val="005C5DC6"/>
    <w:rsid w:val="005C5FA4"/>
    <w:rsid w:val="005C61A9"/>
    <w:rsid w:val="005C6614"/>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71A"/>
    <w:rsid w:val="005D71CC"/>
    <w:rsid w:val="005D7238"/>
    <w:rsid w:val="005D737E"/>
    <w:rsid w:val="005D74D7"/>
    <w:rsid w:val="005D7651"/>
    <w:rsid w:val="005D76B4"/>
    <w:rsid w:val="005D775B"/>
    <w:rsid w:val="005D7797"/>
    <w:rsid w:val="005D7BC4"/>
    <w:rsid w:val="005D7C64"/>
    <w:rsid w:val="005E0681"/>
    <w:rsid w:val="005E091B"/>
    <w:rsid w:val="005E0B65"/>
    <w:rsid w:val="005E1830"/>
    <w:rsid w:val="005E18CC"/>
    <w:rsid w:val="005E1A4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6FFC"/>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156"/>
    <w:rsid w:val="005F5317"/>
    <w:rsid w:val="005F5744"/>
    <w:rsid w:val="005F5785"/>
    <w:rsid w:val="005F5808"/>
    <w:rsid w:val="005F593D"/>
    <w:rsid w:val="005F5A05"/>
    <w:rsid w:val="005F5E97"/>
    <w:rsid w:val="005F62BD"/>
    <w:rsid w:val="005F6529"/>
    <w:rsid w:val="005F6F4D"/>
    <w:rsid w:val="005F6F7C"/>
    <w:rsid w:val="005F701A"/>
    <w:rsid w:val="005F76D9"/>
    <w:rsid w:val="005F773C"/>
    <w:rsid w:val="005F7820"/>
    <w:rsid w:val="005F7B4C"/>
    <w:rsid w:val="005F7EBB"/>
    <w:rsid w:val="006001A9"/>
    <w:rsid w:val="006006EB"/>
    <w:rsid w:val="00600793"/>
    <w:rsid w:val="00601818"/>
    <w:rsid w:val="00601E15"/>
    <w:rsid w:val="00602060"/>
    <w:rsid w:val="0060250C"/>
    <w:rsid w:val="006031DA"/>
    <w:rsid w:val="00603575"/>
    <w:rsid w:val="006035FF"/>
    <w:rsid w:val="00603847"/>
    <w:rsid w:val="00603EB8"/>
    <w:rsid w:val="00604232"/>
    <w:rsid w:val="00604233"/>
    <w:rsid w:val="00604299"/>
    <w:rsid w:val="0060443D"/>
    <w:rsid w:val="00604509"/>
    <w:rsid w:val="006047D6"/>
    <w:rsid w:val="006050F9"/>
    <w:rsid w:val="00605672"/>
    <w:rsid w:val="006056E3"/>
    <w:rsid w:val="00605934"/>
    <w:rsid w:val="00605E2F"/>
    <w:rsid w:val="006062E8"/>
    <w:rsid w:val="00606947"/>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5D4"/>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80"/>
    <w:rsid w:val="0061531C"/>
    <w:rsid w:val="00615363"/>
    <w:rsid w:val="006155B1"/>
    <w:rsid w:val="006162B4"/>
    <w:rsid w:val="006164F1"/>
    <w:rsid w:val="00616673"/>
    <w:rsid w:val="0061702A"/>
    <w:rsid w:val="00617611"/>
    <w:rsid w:val="006179C6"/>
    <w:rsid w:val="00617DD7"/>
    <w:rsid w:val="00617DFA"/>
    <w:rsid w:val="00617E22"/>
    <w:rsid w:val="00620623"/>
    <w:rsid w:val="0062062B"/>
    <w:rsid w:val="00620C24"/>
    <w:rsid w:val="00620C5B"/>
    <w:rsid w:val="00620DD4"/>
    <w:rsid w:val="00620DDE"/>
    <w:rsid w:val="00621719"/>
    <w:rsid w:val="00621A84"/>
    <w:rsid w:val="0062237F"/>
    <w:rsid w:val="0062326D"/>
    <w:rsid w:val="00623965"/>
    <w:rsid w:val="006241DF"/>
    <w:rsid w:val="0062455D"/>
    <w:rsid w:val="00625776"/>
    <w:rsid w:val="006259FE"/>
    <w:rsid w:val="00625BAD"/>
    <w:rsid w:val="00625EBC"/>
    <w:rsid w:val="00626073"/>
    <w:rsid w:val="0062615B"/>
    <w:rsid w:val="00626DA2"/>
    <w:rsid w:val="00626E7C"/>
    <w:rsid w:val="006275B3"/>
    <w:rsid w:val="00627794"/>
    <w:rsid w:val="0062787A"/>
    <w:rsid w:val="00627A03"/>
    <w:rsid w:val="00627AA9"/>
    <w:rsid w:val="00627FFD"/>
    <w:rsid w:val="00630AAE"/>
    <w:rsid w:val="00630DD5"/>
    <w:rsid w:val="0063101C"/>
    <w:rsid w:val="00631282"/>
    <w:rsid w:val="006315F1"/>
    <w:rsid w:val="0063193E"/>
    <w:rsid w:val="00631AFB"/>
    <w:rsid w:val="00631DA8"/>
    <w:rsid w:val="00631F02"/>
    <w:rsid w:val="00632066"/>
    <w:rsid w:val="006320A0"/>
    <w:rsid w:val="006323F1"/>
    <w:rsid w:val="006327BC"/>
    <w:rsid w:val="00632BCC"/>
    <w:rsid w:val="00632D2C"/>
    <w:rsid w:val="00632E47"/>
    <w:rsid w:val="0063323F"/>
    <w:rsid w:val="00633313"/>
    <w:rsid w:val="00634235"/>
    <w:rsid w:val="00634404"/>
    <w:rsid w:val="006346EB"/>
    <w:rsid w:val="0063479E"/>
    <w:rsid w:val="00634EB5"/>
    <w:rsid w:val="00635169"/>
    <w:rsid w:val="006351F4"/>
    <w:rsid w:val="006352E6"/>
    <w:rsid w:val="0063547B"/>
    <w:rsid w:val="006354BE"/>
    <w:rsid w:val="00635AC9"/>
    <w:rsid w:val="00635BE0"/>
    <w:rsid w:val="00635E28"/>
    <w:rsid w:val="0063666D"/>
    <w:rsid w:val="0063711E"/>
    <w:rsid w:val="006372C7"/>
    <w:rsid w:val="006372DA"/>
    <w:rsid w:val="00637461"/>
    <w:rsid w:val="006378C2"/>
    <w:rsid w:val="006379AC"/>
    <w:rsid w:val="0064009F"/>
    <w:rsid w:val="00640151"/>
    <w:rsid w:val="00640177"/>
    <w:rsid w:val="006401E6"/>
    <w:rsid w:val="00640347"/>
    <w:rsid w:val="00640506"/>
    <w:rsid w:val="00641113"/>
    <w:rsid w:val="006412A0"/>
    <w:rsid w:val="0064133B"/>
    <w:rsid w:val="006413D4"/>
    <w:rsid w:val="006413E6"/>
    <w:rsid w:val="0064140F"/>
    <w:rsid w:val="006417D7"/>
    <w:rsid w:val="006419DC"/>
    <w:rsid w:val="00641B01"/>
    <w:rsid w:val="00641BA3"/>
    <w:rsid w:val="00641E9F"/>
    <w:rsid w:val="0064202E"/>
    <w:rsid w:val="006420DD"/>
    <w:rsid w:val="00642268"/>
    <w:rsid w:val="0064255A"/>
    <w:rsid w:val="006433B5"/>
    <w:rsid w:val="00643922"/>
    <w:rsid w:val="00643A62"/>
    <w:rsid w:val="006440CE"/>
    <w:rsid w:val="0064462D"/>
    <w:rsid w:val="0064481E"/>
    <w:rsid w:val="00644B16"/>
    <w:rsid w:val="00644B5F"/>
    <w:rsid w:val="00644C7D"/>
    <w:rsid w:val="00644E98"/>
    <w:rsid w:val="00645BE8"/>
    <w:rsid w:val="00645CB8"/>
    <w:rsid w:val="00646027"/>
    <w:rsid w:val="006464DE"/>
    <w:rsid w:val="00646561"/>
    <w:rsid w:val="006465CA"/>
    <w:rsid w:val="00646945"/>
    <w:rsid w:val="00646AFE"/>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E0"/>
    <w:rsid w:val="00657BE4"/>
    <w:rsid w:val="00657DCF"/>
    <w:rsid w:val="00657F1A"/>
    <w:rsid w:val="00660597"/>
    <w:rsid w:val="0066076E"/>
    <w:rsid w:val="0066077F"/>
    <w:rsid w:val="00661124"/>
    <w:rsid w:val="006614A2"/>
    <w:rsid w:val="0066168E"/>
    <w:rsid w:val="006622D2"/>
    <w:rsid w:val="00662309"/>
    <w:rsid w:val="00662DB5"/>
    <w:rsid w:val="0066328B"/>
    <w:rsid w:val="006633E3"/>
    <w:rsid w:val="00664110"/>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4C6"/>
    <w:rsid w:val="00670A78"/>
    <w:rsid w:val="00670B77"/>
    <w:rsid w:val="00670E74"/>
    <w:rsid w:val="00670E77"/>
    <w:rsid w:val="006710FD"/>
    <w:rsid w:val="0067151F"/>
    <w:rsid w:val="00671C5B"/>
    <w:rsid w:val="00671D1E"/>
    <w:rsid w:val="006723ED"/>
    <w:rsid w:val="0067241D"/>
    <w:rsid w:val="006725B8"/>
    <w:rsid w:val="006727AA"/>
    <w:rsid w:val="00672D63"/>
    <w:rsid w:val="00672DA1"/>
    <w:rsid w:val="00672F34"/>
    <w:rsid w:val="006731A2"/>
    <w:rsid w:val="0067345A"/>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23F"/>
    <w:rsid w:val="00680647"/>
    <w:rsid w:val="0068086A"/>
    <w:rsid w:val="00680DA9"/>
    <w:rsid w:val="006810EF"/>
    <w:rsid w:val="00681418"/>
    <w:rsid w:val="006816E3"/>
    <w:rsid w:val="0068179B"/>
    <w:rsid w:val="00681B31"/>
    <w:rsid w:val="00681C57"/>
    <w:rsid w:val="00681CCB"/>
    <w:rsid w:val="00681CDC"/>
    <w:rsid w:val="00681CE1"/>
    <w:rsid w:val="00682130"/>
    <w:rsid w:val="00682586"/>
    <w:rsid w:val="00682718"/>
    <w:rsid w:val="006827F9"/>
    <w:rsid w:val="00682900"/>
    <w:rsid w:val="00682BEA"/>
    <w:rsid w:val="00682C3F"/>
    <w:rsid w:val="00682D75"/>
    <w:rsid w:val="00682DC9"/>
    <w:rsid w:val="00682F1F"/>
    <w:rsid w:val="006830EF"/>
    <w:rsid w:val="0068332C"/>
    <w:rsid w:val="006840D3"/>
    <w:rsid w:val="00684127"/>
    <w:rsid w:val="00684438"/>
    <w:rsid w:val="006854BC"/>
    <w:rsid w:val="00685606"/>
    <w:rsid w:val="00685CD4"/>
    <w:rsid w:val="00686126"/>
    <w:rsid w:val="006863F2"/>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4EC"/>
    <w:rsid w:val="0069360C"/>
    <w:rsid w:val="006936B4"/>
    <w:rsid w:val="006937AC"/>
    <w:rsid w:val="006937CE"/>
    <w:rsid w:val="00693A3B"/>
    <w:rsid w:val="00694466"/>
    <w:rsid w:val="0069448A"/>
    <w:rsid w:val="006947FF"/>
    <w:rsid w:val="00694858"/>
    <w:rsid w:val="0069486E"/>
    <w:rsid w:val="00694A43"/>
    <w:rsid w:val="00694A90"/>
    <w:rsid w:val="00694E26"/>
    <w:rsid w:val="006956E7"/>
    <w:rsid w:val="006957E6"/>
    <w:rsid w:val="00695B6E"/>
    <w:rsid w:val="00695F62"/>
    <w:rsid w:val="0069610A"/>
    <w:rsid w:val="006962EB"/>
    <w:rsid w:val="0069742D"/>
    <w:rsid w:val="0069759E"/>
    <w:rsid w:val="006977CB"/>
    <w:rsid w:val="00697E9C"/>
    <w:rsid w:val="00697F59"/>
    <w:rsid w:val="006A01E3"/>
    <w:rsid w:val="006A021C"/>
    <w:rsid w:val="006A0E51"/>
    <w:rsid w:val="006A10C2"/>
    <w:rsid w:val="006A1201"/>
    <w:rsid w:val="006A13BE"/>
    <w:rsid w:val="006A1912"/>
    <w:rsid w:val="006A1A61"/>
    <w:rsid w:val="006A1E3D"/>
    <w:rsid w:val="006A1ECC"/>
    <w:rsid w:val="006A2574"/>
    <w:rsid w:val="006A25DA"/>
    <w:rsid w:val="006A271B"/>
    <w:rsid w:val="006A28A0"/>
    <w:rsid w:val="006A3515"/>
    <w:rsid w:val="006A38C5"/>
    <w:rsid w:val="006A39EF"/>
    <w:rsid w:val="006A3BFF"/>
    <w:rsid w:val="006A4132"/>
    <w:rsid w:val="006A46B2"/>
    <w:rsid w:val="006A4C61"/>
    <w:rsid w:val="006A508F"/>
    <w:rsid w:val="006A51CF"/>
    <w:rsid w:val="006A52CC"/>
    <w:rsid w:val="006A5307"/>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13A"/>
    <w:rsid w:val="006B7403"/>
    <w:rsid w:val="006B75B7"/>
    <w:rsid w:val="006B7BBF"/>
    <w:rsid w:val="006B7E07"/>
    <w:rsid w:val="006B7F5F"/>
    <w:rsid w:val="006C0163"/>
    <w:rsid w:val="006C035E"/>
    <w:rsid w:val="006C03A1"/>
    <w:rsid w:val="006C050A"/>
    <w:rsid w:val="006C1393"/>
    <w:rsid w:val="006C141E"/>
    <w:rsid w:val="006C1E2F"/>
    <w:rsid w:val="006C2677"/>
    <w:rsid w:val="006C3231"/>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52F"/>
    <w:rsid w:val="006D1999"/>
    <w:rsid w:val="006D1ADD"/>
    <w:rsid w:val="006D1B40"/>
    <w:rsid w:val="006D21E2"/>
    <w:rsid w:val="006D23AE"/>
    <w:rsid w:val="006D245C"/>
    <w:rsid w:val="006D2465"/>
    <w:rsid w:val="006D2514"/>
    <w:rsid w:val="006D2659"/>
    <w:rsid w:val="006D298C"/>
    <w:rsid w:val="006D29CB"/>
    <w:rsid w:val="006D2CB4"/>
    <w:rsid w:val="006D30CF"/>
    <w:rsid w:val="006D3367"/>
    <w:rsid w:val="006D3844"/>
    <w:rsid w:val="006D401B"/>
    <w:rsid w:val="006D439A"/>
    <w:rsid w:val="006D4424"/>
    <w:rsid w:val="006D471C"/>
    <w:rsid w:val="006D478C"/>
    <w:rsid w:val="006D4CE5"/>
    <w:rsid w:val="006D52EB"/>
    <w:rsid w:val="006D5688"/>
    <w:rsid w:val="006D5A5E"/>
    <w:rsid w:val="006D5D5C"/>
    <w:rsid w:val="006D5DAE"/>
    <w:rsid w:val="006D6EEB"/>
    <w:rsid w:val="006D7033"/>
    <w:rsid w:val="006D75EB"/>
    <w:rsid w:val="006D7AC4"/>
    <w:rsid w:val="006D7EEE"/>
    <w:rsid w:val="006E0072"/>
    <w:rsid w:val="006E01EC"/>
    <w:rsid w:val="006E07B8"/>
    <w:rsid w:val="006E0C85"/>
    <w:rsid w:val="006E114F"/>
    <w:rsid w:val="006E13E0"/>
    <w:rsid w:val="006E1812"/>
    <w:rsid w:val="006E20F7"/>
    <w:rsid w:val="006E25D0"/>
    <w:rsid w:val="006E2748"/>
    <w:rsid w:val="006E3180"/>
    <w:rsid w:val="006E3600"/>
    <w:rsid w:val="006E369B"/>
    <w:rsid w:val="006E38B0"/>
    <w:rsid w:val="006E3BB2"/>
    <w:rsid w:val="006E40F2"/>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4F5D"/>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700062"/>
    <w:rsid w:val="007000F9"/>
    <w:rsid w:val="0070011B"/>
    <w:rsid w:val="007004F9"/>
    <w:rsid w:val="00700540"/>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C2F"/>
    <w:rsid w:val="007052E6"/>
    <w:rsid w:val="0070568A"/>
    <w:rsid w:val="00705851"/>
    <w:rsid w:val="00705B4B"/>
    <w:rsid w:val="007063F1"/>
    <w:rsid w:val="00706A11"/>
    <w:rsid w:val="00706D53"/>
    <w:rsid w:val="00706DD2"/>
    <w:rsid w:val="00706F78"/>
    <w:rsid w:val="00707162"/>
    <w:rsid w:val="00707788"/>
    <w:rsid w:val="00707A16"/>
    <w:rsid w:val="00707C53"/>
    <w:rsid w:val="00707CA2"/>
    <w:rsid w:val="007102DB"/>
    <w:rsid w:val="0071047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5BB"/>
    <w:rsid w:val="0071587F"/>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27F"/>
    <w:rsid w:val="0072245D"/>
    <w:rsid w:val="0072265E"/>
    <w:rsid w:val="00722C18"/>
    <w:rsid w:val="00722CF5"/>
    <w:rsid w:val="0072318E"/>
    <w:rsid w:val="007232DA"/>
    <w:rsid w:val="00723A2A"/>
    <w:rsid w:val="00723D12"/>
    <w:rsid w:val="00723E6B"/>
    <w:rsid w:val="00723FF4"/>
    <w:rsid w:val="00724130"/>
    <w:rsid w:val="00724197"/>
    <w:rsid w:val="007242B7"/>
    <w:rsid w:val="007242BE"/>
    <w:rsid w:val="00724325"/>
    <w:rsid w:val="007245EA"/>
    <w:rsid w:val="0072461C"/>
    <w:rsid w:val="0072561D"/>
    <w:rsid w:val="007258CF"/>
    <w:rsid w:val="00725D1E"/>
    <w:rsid w:val="00726064"/>
    <w:rsid w:val="0072623D"/>
    <w:rsid w:val="007265E5"/>
    <w:rsid w:val="0072670C"/>
    <w:rsid w:val="007267D1"/>
    <w:rsid w:val="007268A5"/>
    <w:rsid w:val="007269AF"/>
    <w:rsid w:val="00726E26"/>
    <w:rsid w:val="007271E5"/>
    <w:rsid w:val="007278A6"/>
    <w:rsid w:val="00730100"/>
    <w:rsid w:val="0073024F"/>
    <w:rsid w:val="0073199E"/>
    <w:rsid w:val="00731E4D"/>
    <w:rsid w:val="0073235E"/>
    <w:rsid w:val="00732418"/>
    <w:rsid w:val="00732568"/>
    <w:rsid w:val="007325B5"/>
    <w:rsid w:val="00732C6F"/>
    <w:rsid w:val="00732CE2"/>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203"/>
    <w:rsid w:val="00746360"/>
    <w:rsid w:val="00746AB4"/>
    <w:rsid w:val="00746B7F"/>
    <w:rsid w:val="00746C5E"/>
    <w:rsid w:val="00746D70"/>
    <w:rsid w:val="007472E6"/>
    <w:rsid w:val="00747401"/>
    <w:rsid w:val="00747D74"/>
    <w:rsid w:val="00747EB0"/>
    <w:rsid w:val="00750029"/>
    <w:rsid w:val="007501D5"/>
    <w:rsid w:val="00750305"/>
    <w:rsid w:val="00750DF9"/>
    <w:rsid w:val="00751389"/>
    <w:rsid w:val="0075215E"/>
    <w:rsid w:val="007521C1"/>
    <w:rsid w:val="0075220A"/>
    <w:rsid w:val="007526D8"/>
    <w:rsid w:val="007528A4"/>
    <w:rsid w:val="0075298C"/>
    <w:rsid w:val="007531CB"/>
    <w:rsid w:val="007531DF"/>
    <w:rsid w:val="00753737"/>
    <w:rsid w:val="0075380E"/>
    <w:rsid w:val="007538AE"/>
    <w:rsid w:val="007538AF"/>
    <w:rsid w:val="00753D58"/>
    <w:rsid w:val="00754349"/>
    <w:rsid w:val="00754486"/>
    <w:rsid w:val="00754549"/>
    <w:rsid w:val="00754768"/>
    <w:rsid w:val="0075490D"/>
    <w:rsid w:val="00754BCA"/>
    <w:rsid w:val="00754FCE"/>
    <w:rsid w:val="0075503C"/>
    <w:rsid w:val="00755276"/>
    <w:rsid w:val="00755555"/>
    <w:rsid w:val="0075579F"/>
    <w:rsid w:val="00755CDB"/>
    <w:rsid w:val="00755DD0"/>
    <w:rsid w:val="00755ECA"/>
    <w:rsid w:val="00757500"/>
    <w:rsid w:val="00757586"/>
    <w:rsid w:val="0075789F"/>
    <w:rsid w:val="00757945"/>
    <w:rsid w:val="00757BCE"/>
    <w:rsid w:val="0076015F"/>
    <w:rsid w:val="00760551"/>
    <w:rsid w:val="00760CEC"/>
    <w:rsid w:val="00761DBB"/>
    <w:rsid w:val="00761FD4"/>
    <w:rsid w:val="007625F2"/>
    <w:rsid w:val="0076263F"/>
    <w:rsid w:val="00762C31"/>
    <w:rsid w:val="0076300E"/>
    <w:rsid w:val="007634D0"/>
    <w:rsid w:val="00763556"/>
    <w:rsid w:val="00763CE8"/>
    <w:rsid w:val="007640A2"/>
    <w:rsid w:val="00764A60"/>
    <w:rsid w:val="00764E72"/>
    <w:rsid w:val="00764E9D"/>
    <w:rsid w:val="0076514E"/>
    <w:rsid w:val="007651FC"/>
    <w:rsid w:val="00765272"/>
    <w:rsid w:val="007654B6"/>
    <w:rsid w:val="00765676"/>
    <w:rsid w:val="0076579E"/>
    <w:rsid w:val="00765C37"/>
    <w:rsid w:val="00765D92"/>
    <w:rsid w:val="00766036"/>
    <w:rsid w:val="00766067"/>
    <w:rsid w:val="007661C0"/>
    <w:rsid w:val="00766AAA"/>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CB1"/>
    <w:rsid w:val="00774DF7"/>
    <w:rsid w:val="00774F6D"/>
    <w:rsid w:val="0077593C"/>
    <w:rsid w:val="00775992"/>
    <w:rsid w:val="00775A07"/>
    <w:rsid w:val="0077647A"/>
    <w:rsid w:val="007766C0"/>
    <w:rsid w:val="007768BD"/>
    <w:rsid w:val="00776A68"/>
    <w:rsid w:val="00776C8E"/>
    <w:rsid w:val="00776E4E"/>
    <w:rsid w:val="007770F3"/>
    <w:rsid w:val="007773CC"/>
    <w:rsid w:val="00777532"/>
    <w:rsid w:val="007777B7"/>
    <w:rsid w:val="00777A65"/>
    <w:rsid w:val="00777B35"/>
    <w:rsid w:val="00777FB7"/>
    <w:rsid w:val="00780898"/>
    <w:rsid w:val="00782746"/>
    <w:rsid w:val="0078284A"/>
    <w:rsid w:val="00782937"/>
    <w:rsid w:val="00782EA0"/>
    <w:rsid w:val="007830D3"/>
    <w:rsid w:val="00783E1D"/>
    <w:rsid w:val="00784152"/>
    <w:rsid w:val="007846EF"/>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869"/>
    <w:rsid w:val="00795C14"/>
    <w:rsid w:val="00795E17"/>
    <w:rsid w:val="00795E79"/>
    <w:rsid w:val="00796345"/>
    <w:rsid w:val="00796504"/>
    <w:rsid w:val="00796816"/>
    <w:rsid w:val="00796E03"/>
    <w:rsid w:val="00796F17"/>
    <w:rsid w:val="00797006"/>
    <w:rsid w:val="00797A8A"/>
    <w:rsid w:val="007A0209"/>
    <w:rsid w:val="007A04E7"/>
    <w:rsid w:val="007A09AC"/>
    <w:rsid w:val="007A0BD8"/>
    <w:rsid w:val="007A0EC2"/>
    <w:rsid w:val="007A11B2"/>
    <w:rsid w:val="007A13DB"/>
    <w:rsid w:val="007A15EA"/>
    <w:rsid w:val="007A1910"/>
    <w:rsid w:val="007A1B56"/>
    <w:rsid w:val="007A2014"/>
    <w:rsid w:val="007A2469"/>
    <w:rsid w:val="007A24B2"/>
    <w:rsid w:val="007A2E00"/>
    <w:rsid w:val="007A3048"/>
    <w:rsid w:val="007A3166"/>
    <w:rsid w:val="007A335F"/>
    <w:rsid w:val="007A33BF"/>
    <w:rsid w:val="007A3A36"/>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22B"/>
    <w:rsid w:val="007A76F3"/>
    <w:rsid w:val="007A7E45"/>
    <w:rsid w:val="007A7EF7"/>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275"/>
    <w:rsid w:val="007B42B0"/>
    <w:rsid w:val="007B42E2"/>
    <w:rsid w:val="007B4326"/>
    <w:rsid w:val="007B4430"/>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CA"/>
    <w:rsid w:val="007C151F"/>
    <w:rsid w:val="007C18DA"/>
    <w:rsid w:val="007C1C5B"/>
    <w:rsid w:val="007C1DE6"/>
    <w:rsid w:val="007C1E11"/>
    <w:rsid w:val="007C208D"/>
    <w:rsid w:val="007C2A8D"/>
    <w:rsid w:val="007C2B91"/>
    <w:rsid w:val="007C2BE5"/>
    <w:rsid w:val="007C2C0C"/>
    <w:rsid w:val="007C2D64"/>
    <w:rsid w:val="007C2DB0"/>
    <w:rsid w:val="007C300B"/>
    <w:rsid w:val="007C325D"/>
    <w:rsid w:val="007C3399"/>
    <w:rsid w:val="007C33CC"/>
    <w:rsid w:val="007C3777"/>
    <w:rsid w:val="007C3804"/>
    <w:rsid w:val="007C3BA7"/>
    <w:rsid w:val="007C3C79"/>
    <w:rsid w:val="007C453F"/>
    <w:rsid w:val="007C4A2B"/>
    <w:rsid w:val="007C4C54"/>
    <w:rsid w:val="007C4E5F"/>
    <w:rsid w:val="007C55B1"/>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BB1"/>
    <w:rsid w:val="007C7CA8"/>
    <w:rsid w:val="007C7D2E"/>
    <w:rsid w:val="007C7DC9"/>
    <w:rsid w:val="007D06A2"/>
    <w:rsid w:val="007D09D3"/>
    <w:rsid w:val="007D110B"/>
    <w:rsid w:val="007D26D9"/>
    <w:rsid w:val="007D33A6"/>
    <w:rsid w:val="007D3D06"/>
    <w:rsid w:val="007D3DCA"/>
    <w:rsid w:val="007D3FF6"/>
    <w:rsid w:val="007D41DC"/>
    <w:rsid w:val="007D41F3"/>
    <w:rsid w:val="007D46D6"/>
    <w:rsid w:val="007D4AAF"/>
    <w:rsid w:val="007D4BC7"/>
    <w:rsid w:val="007D5006"/>
    <w:rsid w:val="007D5D1D"/>
    <w:rsid w:val="007D6286"/>
    <w:rsid w:val="007D64DF"/>
    <w:rsid w:val="007D64F7"/>
    <w:rsid w:val="007D68FB"/>
    <w:rsid w:val="007D690B"/>
    <w:rsid w:val="007D6E63"/>
    <w:rsid w:val="007D71C2"/>
    <w:rsid w:val="007D7A05"/>
    <w:rsid w:val="007D7ED0"/>
    <w:rsid w:val="007E0256"/>
    <w:rsid w:val="007E0285"/>
    <w:rsid w:val="007E11D9"/>
    <w:rsid w:val="007E1706"/>
    <w:rsid w:val="007E1997"/>
    <w:rsid w:val="007E1D4C"/>
    <w:rsid w:val="007E204B"/>
    <w:rsid w:val="007E208A"/>
    <w:rsid w:val="007E217E"/>
    <w:rsid w:val="007E26E2"/>
    <w:rsid w:val="007E2B80"/>
    <w:rsid w:val="007E3313"/>
    <w:rsid w:val="007E393C"/>
    <w:rsid w:val="007E3FB3"/>
    <w:rsid w:val="007E43C6"/>
    <w:rsid w:val="007E4EA1"/>
    <w:rsid w:val="007E4F11"/>
    <w:rsid w:val="007E5377"/>
    <w:rsid w:val="007E55B3"/>
    <w:rsid w:val="007E5747"/>
    <w:rsid w:val="007E57A1"/>
    <w:rsid w:val="007E58BF"/>
    <w:rsid w:val="007E5E7A"/>
    <w:rsid w:val="007E60A0"/>
    <w:rsid w:val="007E6C72"/>
    <w:rsid w:val="007E6CB8"/>
    <w:rsid w:val="007E6CF0"/>
    <w:rsid w:val="007E6CFF"/>
    <w:rsid w:val="007E7299"/>
    <w:rsid w:val="007E78F3"/>
    <w:rsid w:val="007E79E1"/>
    <w:rsid w:val="007E7E9E"/>
    <w:rsid w:val="007F06EE"/>
    <w:rsid w:val="007F0D59"/>
    <w:rsid w:val="007F12EF"/>
    <w:rsid w:val="007F1E29"/>
    <w:rsid w:val="007F1F60"/>
    <w:rsid w:val="007F2263"/>
    <w:rsid w:val="007F2DE8"/>
    <w:rsid w:val="007F3425"/>
    <w:rsid w:val="007F3628"/>
    <w:rsid w:val="007F37A3"/>
    <w:rsid w:val="007F39A0"/>
    <w:rsid w:val="007F4114"/>
    <w:rsid w:val="007F455C"/>
    <w:rsid w:val="007F4A74"/>
    <w:rsid w:val="007F54FA"/>
    <w:rsid w:val="007F5929"/>
    <w:rsid w:val="007F5B5A"/>
    <w:rsid w:val="007F5F3A"/>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77A"/>
    <w:rsid w:val="00802029"/>
    <w:rsid w:val="0080209C"/>
    <w:rsid w:val="00802E2D"/>
    <w:rsid w:val="00802ECD"/>
    <w:rsid w:val="00802F85"/>
    <w:rsid w:val="008033B7"/>
    <w:rsid w:val="00803615"/>
    <w:rsid w:val="008039A1"/>
    <w:rsid w:val="00804275"/>
    <w:rsid w:val="008043BD"/>
    <w:rsid w:val="0080449B"/>
    <w:rsid w:val="00804654"/>
    <w:rsid w:val="00804865"/>
    <w:rsid w:val="008048B6"/>
    <w:rsid w:val="00804C8C"/>
    <w:rsid w:val="00804CBD"/>
    <w:rsid w:val="00804D59"/>
    <w:rsid w:val="008050C2"/>
    <w:rsid w:val="0080565F"/>
    <w:rsid w:val="00806379"/>
    <w:rsid w:val="008069F1"/>
    <w:rsid w:val="00806FAB"/>
    <w:rsid w:val="00807001"/>
    <w:rsid w:val="00807060"/>
    <w:rsid w:val="008070C2"/>
    <w:rsid w:val="008071D8"/>
    <w:rsid w:val="008077FA"/>
    <w:rsid w:val="008078F8"/>
    <w:rsid w:val="00807CF5"/>
    <w:rsid w:val="00807D31"/>
    <w:rsid w:val="00810113"/>
    <w:rsid w:val="00810243"/>
    <w:rsid w:val="00810767"/>
    <w:rsid w:val="00810829"/>
    <w:rsid w:val="0081155D"/>
    <w:rsid w:val="008116BC"/>
    <w:rsid w:val="00811E9B"/>
    <w:rsid w:val="00811F01"/>
    <w:rsid w:val="0081200E"/>
    <w:rsid w:val="00812996"/>
    <w:rsid w:val="00812BDB"/>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517"/>
    <w:rsid w:val="008215CF"/>
    <w:rsid w:val="00821E3B"/>
    <w:rsid w:val="00822237"/>
    <w:rsid w:val="00822353"/>
    <w:rsid w:val="008226B5"/>
    <w:rsid w:val="00822D6D"/>
    <w:rsid w:val="008237A5"/>
    <w:rsid w:val="008238E5"/>
    <w:rsid w:val="00825421"/>
    <w:rsid w:val="00825813"/>
    <w:rsid w:val="0082583E"/>
    <w:rsid w:val="00825B51"/>
    <w:rsid w:val="00825C4E"/>
    <w:rsid w:val="00825EAC"/>
    <w:rsid w:val="008266F6"/>
    <w:rsid w:val="00826921"/>
    <w:rsid w:val="00826BD9"/>
    <w:rsid w:val="00827308"/>
    <w:rsid w:val="008278F5"/>
    <w:rsid w:val="00827E2F"/>
    <w:rsid w:val="00830209"/>
    <w:rsid w:val="0083030D"/>
    <w:rsid w:val="0083055D"/>
    <w:rsid w:val="0083076B"/>
    <w:rsid w:val="00830AE3"/>
    <w:rsid w:val="008314D9"/>
    <w:rsid w:val="00831722"/>
    <w:rsid w:val="00831761"/>
    <w:rsid w:val="008318E4"/>
    <w:rsid w:val="00831B4F"/>
    <w:rsid w:val="00832215"/>
    <w:rsid w:val="00832474"/>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D28"/>
    <w:rsid w:val="00835F00"/>
    <w:rsid w:val="00835F34"/>
    <w:rsid w:val="0083602E"/>
    <w:rsid w:val="00836150"/>
    <w:rsid w:val="008367FD"/>
    <w:rsid w:val="00836E00"/>
    <w:rsid w:val="008371BA"/>
    <w:rsid w:val="008375F6"/>
    <w:rsid w:val="0083774B"/>
    <w:rsid w:val="00837C6F"/>
    <w:rsid w:val="00837D0D"/>
    <w:rsid w:val="00837D1C"/>
    <w:rsid w:val="00840518"/>
    <w:rsid w:val="00840889"/>
    <w:rsid w:val="00840B73"/>
    <w:rsid w:val="00840D25"/>
    <w:rsid w:val="00841116"/>
    <w:rsid w:val="00841155"/>
    <w:rsid w:val="00841E68"/>
    <w:rsid w:val="00842192"/>
    <w:rsid w:val="00842316"/>
    <w:rsid w:val="0084243F"/>
    <w:rsid w:val="00843089"/>
    <w:rsid w:val="00843097"/>
    <w:rsid w:val="0084339F"/>
    <w:rsid w:val="0084386D"/>
    <w:rsid w:val="00843966"/>
    <w:rsid w:val="0084410B"/>
    <w:rsid w:val="008442A3"/>
    <w:rsid w:val="00844F73"/>
    <w:rsid w:val="008456A8"/>
    <w:rsid w:val="00845D67"/>
    <w:rsid w:val="00845DC7"/>
    <w:rsid w:val="00845F85"/>
    <w:rsid w:val="0084665B"/>
    <w:rsid w:val="00847417"/>
    <w:rsid w:val="00847743"/>
    <w:rsid w:val="00847AB6"/>
    <w:rsid w:val="00847FE4"/>
    <w:rsid w:val="008507B8"/>
    <w:rsid w:val="00851DB8"/>
    <w:rsid w:val="00851DE0"/>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341"/>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622"/>
    <w:rsid w:val="008639D0"/>
    <w:rsid w:val="00863A0F"/>
    <w:rsid w:val="00864636"/>
    <w:rsid w:val="00864BF7"/>
    <w:rsid w:val="00864D1E"/>
    <w:rsid w:val="00864D5D"/>
    <w:rsid w:val="00865764"/>
    <w:rsid w:val="00865EB4"/>
    <w:rsid w:val="008667DD"/>
    <w:rsid w:val="008667F2"/>
    <w:rsid w:val="00866E92"/>
    <w:rsid w:val="00866F22"/>
    <w:rsid w:val="008671D5"/>
    <w:rsid w:val="0086779C"/>
    <w:rsid w:val="008678DC"/>
    <w:rsid w:val="00867A18"/>
    <w:rsid w:val="00867A51"/>
    <w:rsid w:val="00867C8C"/>
    <w:rsid w:val="008713D3"/>
    <w:rsid w:val="008714C8"/>
    <w:rsid w:val="008714FD"/>
    <w:rsid w:val="008718C6"/>
    <w:rsid w:val="00871D22"/>
    <w:rsid w:val="00871E61"/>
    <w:rsid w:val="00872744"/>
    <w:rsid w:val="00872F2B"/>
    <w:rsid w:val="008730CA"/>
    <w:rsid w:val="00873551"/>
    <w:rsid w:val="008735A4"/>
    <w:rsid w:val="00873718"/>
    <w:rsid w:val="00873BBA"/>
    <w:rsid w:val="00873E02"/>
    <w:rsid w:val="0087409E"/>
    <w:rsid w:val="008740ED"/>
    <w:rsid w:val="0087423F"/>
    <w:rsid w:val="0087434E"/>
    <w:rsid w:val="00874701"/>
    <w:rsid w:val="008748B9"/>
    <w:rsid w:val="00874C96"/>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584"/>
    <w:rsid w:val="008776D1"/>
    <w:rsid w:val="00877885"/>
    <w:rsid w:val="00877FFB"/>
    <w:rsid w:val="00880015"/>
    <w:rsid w:val="00880566"/>
    <w:rsid w:val="00880E3F"/>
    <w:rsid w:val="00881A49"/>
    <w:rsid w:val="00881C36"/>
    <w:rsid w:val="00881E5E"/>
    <w:rsid w:val="00882068"/>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200"/>
    <w:rsid w:val="00890B4B"/>
    <w:rsid w:val="00890C42"/>
    <w:rsid w:val="00890DCA"/>
    <w:rsid w:val="00891019"/>
    <w:rsid w:val="008910F5"/>
    <w:rsid w:val="0089116E"/>
    <w:rsid w:val="0089131A"/>
    <w:rsid w:val="00891548"/>
    <w:rsid w:val="00891634"/>
    <w:rsid w:val="00891808"/>
    <w:rsid w:val="00891D08"/>
    <w:rsid w:val="00892514"/>
    <w:rsid w:val="0089257A"/>
    <w:rsid w:val="00892701"/>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342"/>
    <w:rsid w:val="008A343E"/>
    <w:rsid w:val="008A3536"/>
    <w:rsid w:val="008A35C9"/>
    <w:rsid w:val="008A371A"/>
    <w:rsid w:val="008A371C"/>
    <w:rsid w:val="008A385F"/>
    <w:rsid w:val="008A3ED0"/>
    <w:rsid w:val="008A4622"/>
    <w:rsid w:val="008A475A"/>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8B3"/>
    <w:rsid w:val="008B2DDF"/>
    <w:rsid w:val="008B335F"/>
    <w:rsid w:val="008B36DD"/>
    <w:rsid w:val="008B39E8"/>
    <w:rsid w:val="008B3B59"/>
    <w:rsid w:val="008B4002"/>
    <w:rsid w:val="008B448F"/>
    <w:rsid w:val="008B46FD"/>
    <w:rsid w:val="008B4715"/>
    <w:rsid w:val="008B48B7"/>
    <w:rsid w:val="008B50FB"/>
    <w:rsid w:val="008B513A"/>
    <w:rsid w:val="008B52BD"/>
    <w:rsid w:val="008B5D8F"/>
    <w:rsid w:val="008B600B"/>
    <w:rsid w:val="008B620B"/>
    <w:rsid w:val="008B634B"/>
    <w:rsid w:val="008B64A9"/>
    <w:rsid w:val="008B665B"/>
    <w:rsid w:val="008B6803"/>
    <w:rsid w:val="008B69A3"/>
    <w:rsid w:val="008B6ADD"/>
    <w:rsid w:val="008B6AE6"/>
    <w:rsid w:val="008B6AFF"/>
    <w:rsid w:val="008B6BCF"/>
    <w:rsid w:val="008B7216"/>
    <w:rsid w:val="008B79D6"/>
    <w:rsid w:val="008C04AB"/>
    <w:rsid w:val="008C09B4"/>
    <w:rsid w:val="008C0C83"/>
    <w:rsid w:val="008C15DE"/>
    <w:rsid w:val="008C1823"/>
    <w:rsid w:val="008C1960"/>
    <w:rsid w:val="008C1DF8"/>
    <w:rsid w:val="008C1E3F"/>
    <w:rsid w:val="008C1F7C"/>
    <w:rsid w:val="008C23A4"/>
    <w:rsid w:val="008C242C"/>
    <w:rsid w:val="008C2D87"/>
    <w:rsid w:val="008C30DE"/>
    <w:rsid w:val="008C32A8"/>
    <w:rsid w:val="008C3EF2"/>
    <w:rsid w:val="008C41E6"/>
    <w:rsid w:val="008C44DA"/>
    <w:rsid w:val="008C4995"/>
    <w:rsid w:val="008C4C24"/>
    <w:rsid w:val="008C4F5A"/>
    <w:rsid w:val="008C4F7E"/>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BA6"/>
    <w:rsid w:val="008D0FDE"/>
    <w:rsid w:val="008D1430"/>
    <w:rsid w:val="008D1968"/>
    <w:rsid w:val="008D1D69"/>
    <w:rsid w:val="008D2786"/>
    <w:rsid w:val="008D2996"/>
    <w:rsid w:val="008D2D5A"/>
    <w:rsid w:val="008D2E54"/>
    <w:rsid w:val="008D3838"/>
    <w:rsid w:val="008D46B3"/>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480"/>
    <w:rsid w:val="008E181B"/>
    <w:rsid w:val="008E1CB7"/>
    <w:rsid w:val="008E1E3A"/>
    <w:rsid w:val="008E1E3C"/>
    <w:rsid w:val="008E2113"/>
    <w:rsid w:val="008E22D0"/>
    <w:rsid w:val="008E27CF"/>
    <w:rsid w:val="008E27FD"/>
    <w:rsid w:val="008E304A"/>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F32"/>
    <w:rsid w:val="008F3183"/>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0A57"/>
    <w:rsid w:val="0090140B"/>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62"/>
    <w:rsid w:val="00904E97"/>
    <w:rsid w:val="009051CD"/>
    <w:rsid w:val="00905400"/>
    <w:rsid w:val="009054DB"/>
    <w:rsid w:val="00905DAE"/>
    <w:rsid w:val="00906728"/>
    <w:rsid w:val="00906C4D"/>
    <w:rsid w:val="00906F50"/>
    <w:rsid w:val="0090734A"/>
    <w:rsid w:val="00907A48"/>
    <w:rsid w:val="00907E4A"/>
    <w:rsid w:val="00910145"/>
    <w:rsid w:val="00910CB8"/>
    <w:rsid w:val="009112FD"/>
    <w:rsid w:val="009118CA"/>
    <w:rsid w:val="00911D59"/>
    <w:rsid w:val="009120D7"/>
    <w:rsid w:val="0091218D"/>
    <w:rsid w:val="0091245C"/>
    <w:rsid w:val="009125A8"/>
    <w:rsid w:val="00912885"/>
    <w:rsid w:val="00912BCA"/>
    <w:rsid w:val="00912F04"/>
    <w:rsid w:val="00912F77"/>
    <w:rsid w:val="0091350E"/>
    <w:rsid w:val="0091367C"/>
    <w:rsid w:val="00913989"/>
    <w:rsid w:val="00913BD1"/>
    <w:rsid w:val="00914ADA"/>
    <w:rsid w:val="00914C2F"/>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1D13"/>
    <w:rsid w:val="0092211B"/>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C67"/>
    <w:rsid w:val="00926DC7"/>
    <w:rsid w:val="00927A8C"/>
    <w:rsid w:val="00927B28"/>
    <w:rsid w:val="00927C52"/>
    <w:rsid w:val="009300E4"/>
    <w:rsid w:val="009303D1"/>
    <w:rsid w:val="0093040E"/>
    <w:rsid w:val="009305FC"/>
    <w:rsid w:val="009306E3"/>
    <w:rsid w:val="009307BC"/>
    <w:rsid w:val="0093098F"/>
    <w:rsid w:val="00930A16"/>
    <w:rsid w:val="00930D3D"/>
    <w:rsid w:val="00930F11"/>
    <w:rsid w:val="00930F9A"/>
    <w:rsid w:val="00931001"/>
    <w:rsid w:val="00931271"/>
    <w:rsid w:val="00931810"/>
    <w:rsid w:val="00931DCB"/>
    <w:rsid w:val="00931EA8"/>
    <w:rsid w:val="00932131"/>
    <w:rsid w:val="00932322"/>
    <w:rsid w:val="009324EB"/>
    <w:rsid w:val="009329C4"/>
    <w:rsid w:val="00932BA2"/>
    <w:rsid w:val="00932F0D"/>
    <w:rsid w:val="00933187"/>
    <w:rsid w:val="009333D3"/>
    <w:rsid w:val="00933531"/>
    <w:rsid w:val="0093371B"/>
    <w:rsid w:val="00933CDA"/>
    <w:rsid w:val="00933FFD"/>
    <w:rsid w:val="009341EE"/>
    <w:rsid w:val="00934586"/>
    <w:rsid w:val="00934B46"/>
    <w:rsid w:val="00934EF2"/>
    <w:rsid w:val="00935121"/>
    <w:rsid w:val="00935B14"/>
    <w:rsid w:val="0093601A"/>
    <w:rsid w:val="009367BF"/>
    <w:rsid w:val="0093685B"/>
    <w:rsid w:val="00936B03"/>
    <w:rsid w:val="00936E08"/>
    <w:rsid w:val="009371FB"/>
    <w:rsid w:val="00937BA5"/>
    <w:rsid w:val="00940770"/>
    <w:rsid w:val="0094093D"/>
    <w:rsid w:val="00940972"/>
    <w:rsid w:val="00940F84"/>
    <w:rsid w:val="009414C1"/>
    <w:rsid w:val="009414EC"/>
    <w:rsid w:val="009416F8"/>
    <w:rsid w:val="00941B21"/>
    <w:rsid w:val="00941C86"/>
    <w:rsid w:val="00941DD5"/>
    <w:rsid w:val="00942992"/>
    <w:rsid w:val="00942E7E"/>
    <w:rsid w:val="0094362A"/>
    <w:rsid w:val="00943B4D"/>
    <w:rsid w:val="00943B61"/>
    <w:rsid w:val="00943DB6"/>
    <w:rsid w:val="00943E08"/>
    <w:rsid w:val="00943E86"/>
    <w:rsid w:val="0094403C"/>
    <w:rsid w:val="00944050"/>
    <w:rsid w:val="0094412E"/>
    <w:rsid w:val="00944287"/>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1A30"/>
    <w:rsid w:val="009521B5"/>
    <w:rsid w:val="00952575"/>
    <w:rsid w:val="00952692"/>
    <w:rsid w:val="009528DB"/>
    <w:rsid w:val="00952AED"/>
    <w:rsid w:val="0095333A"/>
    <w:rsid w:val="009533EA"/>
    <w:rsid w:val="009536D4"/>
    <w:rsid w:val="00953A0C"/>
    <w:rsid w:val="00953AE3"/>
    <w:rsid w:val="00953CD8"/>
    <w:rsid w:val="0095403B"/>
    <w:rsid w:val="009543AC"/>
    <w:rsid w:val="009546D9"/>
    <w:rsid w:val="00954799"/>
    <w:rsid w:val="009548AE"/>
    <w:rsid w:val="00954CDF"/>
    <w:rsid w:val="00954E25"/>
    <w:rsid w:val="00954FBE"/>
    <w:rsid w:val="0095530F"/>
    <w:rsid w:val="00955637"/>
    <w:rsid w:val="009559D1"/>
    <w:rsid w:val="00955A99"/>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600DD"/>
    <w:rsid w:val="00960163"/>
    <w:rsid w:val="009602FF"/>
    <w:rsid w:val="009607D0"/>
    <w:rsid w:val="00960B56"/>
    <w:rsid w:val="00960C28"/>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5E8"/>
    <w:rsid w:val="00964922"/>
    <w:rsid w:val="00964D72"/>
    <w:rsid w:val="00964E15"/>
    <w:rsid w:val="009653C0"/>
    <w:rsid w:val="009655F8"/>
    <w:rsid w:val="0096560A"/>
    <w:rsid w:val="0096573D"/>
    <w:rsid w:val="00965C90"/>
    <w:rsid w:val="00965CB6"/>
    <w:rsid w:val="0096603D"/>
    <w:rsid w:val="009660DD"/>
    <w:rsid w:val="009660FE"/>
    <w:rsid w:val="00966203"/>
    <w:rsid w:val="0096662D"/>
    <w:rsid w:val="00966C32"/>
    <w:rsid w:val="0096709D"/>
    <w:rsid w:val="009671DD"/>
    <w:rsid w:val="009676F1"/>
    <w:rsid w:val="00967B81"/>
    <w:rsid w:val="00967DF7"/>
    <w:rsid w:val="00967EFA"/>
    <w:rsid w:val="0097052E"/>
    <w:rsid w:val="00970659"/>
    <w:rsid w:val="009707D6"/>
    <w:rsid w:val="00970B99"/>
    <w:rsid w:val="00970E27"/>
    <w:rsid w:val="009710A1"/>
    <w:rsid w:val="00971583"/>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6C25"/>
    <w:rsid w:val="0097704F"/>
    <w:rsid w:val="009779C8"/>
    <w:rsid w:val="00977C08"/>
    <w:rsid w:val="009803B5"/>
    <w:rsid w:val="00980807"/>
    <w:rsid w:val="0098095D"/>
    <w:rsid w:val="00980E2B"/>
    <w:rsid w:val="00980E3B"/>
    <w:rsid w:val="00981955"/>
    <w:rsid w:val="00981967"/>
    <w:rsid w:val="00981EAC"/>
    <w:rsid w:val="00982D46"/>
    <w:rsid w:val="00983470"/>
    <w:rsid w:val="00983AAA"/>
    <w:rsid w:val="009840A9"/>
    <w:rsid w:val="0098432F"/>
    <w:rsid w:val="009848E8"/>
    <w:rsid w:val="00984B1E"/>
    <w:rsid w:val="00984D51"/>
    <w:rsid w:val="00984DDC"/>
    <w:rsid w:val="00985566"/>
    <w:rsid w:val="00985A37"/>
    <w:rsid w:val="00985A8A"/>
    <w:rsid w:val="00985C51"/>
    <w:rsid w:val="009864CB"/>
    <w:rsid w:val="00986BBD"/>
    <w:rsid w:val="00986C4C"/>
    <w:rsid w:val="00986C76"/>
    <w:rsid w:val="00986DB0"/>
    <w:rsid w:val="00986EF4"/>
    <w:rsid w:val="00987074"/>
    <w:rsid w:val="00987444"/>
    <w:rsid w:val="009875F8"/>
    <w:rsid w:val="00987636"/>
    <w:rsid w:val="009876E6"/>
    <w:rsid w:val="00987874"/>
    <w:rsid w:val="00987B33"/>
    <w:rsid w:val="00987FD9"/>
    <w:rsid w:val="00991DBC"/>
    <w:rsid w:val="009921BF"/>
    <w:rsid w:val="00992311"/>
    <w:rsid w:val="0099241A"/>
    <w:rsid w:val="0099243B"/>
    <w:rsid w:val="00992A5F"/>
    <w:rsid w:val="00992B3F"/>
    <w:rsid w:val="00992C79"/>
    <w:rsid w:val="00992CFB"/>
    <w:rsid w:val="00992D54"/>
    <w:rsid w:val="00993095"/>
    <w:rsid w:val="00993180"/>
    <w:rsid w:val="0099322D"/>
    <w:rsid w:val="00993AED"/>
    <w:rsid w:val="00993C5F"/>
    <w:rsid w:val="00993EB9"/>
    <w:rsid w:val="0099462C"/>
    <w:rsid w:val="00994833"/>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97646"/>
    <w:rsid w:val="009A0CC5"/>
    <w:rsid w:val="009A0D75"/>
    <w:rsid w:val="009A1040"/>
    <w:rsid w:val="009A1448"/>
    <w:rsid w:val="009A1CFB"/>
    <w:rsid w:val="009A1DA2"/>
    <w:rsid w:val="009A2047"/>
    <w:rsid w:val="009A206C"/>
    <w:rsid w:val="009A2192"/>
    <w:rsid w:val="009A22F4"/>
    <w:rsid w:val="009A255B"/>
    <w:rsid w:val="009A3035"/>
    <w:rsid w:val="009A3640"/>
    <w:rsid w:val="009A3B0D"/>
    <w:rsid w:val="009A42E3"/>
    <w:rsid w:val="009A4663"/>
    <w:rsid w:val="009A4744"/>
    <w:rsid w:val="009A49CB"/>
    <w:rsid w:val="009A4B7F"/>
    <w:rsid w:val="009A5155"/>
    <w:rsid w:val="009A51C8"/>
    <w:rsid w:val="009A566B"/>
    <w:rsid w:val="009A5B50"/>
    <w:rsid w:val="009A5FD1"/>
    <w:rsid w:val="009A649C"/>
    <w:rsid w:val="009A6A46"/>
    <w:rsid w:val="009A6B1D"/>
    <w:rsid w:val="009A7260"/>
    <w:rsid w:val="009A7396"/>
    <w:rsid w:val="009A739C"/>
    <w:rsid w:val="009A76A8"/>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3728"/>
    <w:rsid w:val="009B40A8"/>
    <w:rsid w:val="009B4108"/>
    <w:rsid w:val="009B41F1"/>
    <w:rsid w:val="009B4363"/>
    <w:rsid w:val="009B4486"/>
    <w:rsid w:val="009B4DA5"/>
    <w:rsid w:val="009B50C6"/>
    <w:rsid w:val="009B6276"/>
    <w:rsid w:val="009B63E0"/>
    <w:rsid w:val="009B66C3"/>
    <w:rsid w:val="009B6837"/>
    <w:rsid w:val="009B6A50"/>
    <w:rsid w:val="009B6F6F"/>
    <w:rsid w:val="009B70C5"/>
    <w:rsid w:val="009B70FE"/>
    <w:rsid w:val="009B73DF"/>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3F7A"/>
    <w:rsid w:val="009C446E"/>
    <w:rsid w:val="009C448D"/>
    <w:rsid w:val="009C5022"/>
    <w:rsid w:val="009C568F"/>
    <w:rsid w:val="009C5A3D"/>
    <w:rsid w:val="009C5C3C"/>
    <w:rsid w:val="009C5F29"/>
    <w:rsid w:val="009C67E4"/>
    <w:rsid w:val="009C6F6D"/>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1A97"/>
    <w:rsid w:val="009D2673"/>
    <w:rsid w:val="009D2C8C"/>
    <w:rsid w:val="009D2D15"/>
    <w:rsid w:val="009D2DE9"/>
    <w:rsid w:val="009D31FA"/>
    <w:rsid w:val="009D3CDF"/>
    <w:rsid w:val="009D4FB0"/>
    <w:rsid w:val="009D528C"/>
    <w:rsid w:val="009D5312"/>
    <w:rsid w:val="009D5754"/>
    <w:rsid w:val="009D594C"/>
    <w:rsid w:val="009D5BD5"/>
    <w:rsid w:val="009D61B3"/>
    <w:rsid w:val="009D65F0"/>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6D"/>
    <w:rsid w:val="009E3CB5"/>
    <w:rsid w:val="009E460A"/>
    <w:rsid w:val="009E49F9"/>
    <w:rsid w:val="009E4A3B"/>
    <w:rsid w:val="009E4B41"/>
    <w:rsid w:val="009E4B6A"/>
    <w:rsid w:val="009E4D8B"/>
    <w:rsid w:val="009E54E2"/>
    <w:rsid w:val="009E576C"/>
    <w:rsid w:val="009E5C86"/>
    <w:rsid w:val="009E5D77"/>
    <w:rsid w:val="009E5E08"/>
    <w:rsid w:val="009E5F4A"/>
    <w:rsid w:val="009E6EF8"/>
    <w:rsid w:val="009E7694"/>
    <w:rsid w:val="009E7B63"/>
    <w:rsid w:val="009F0126"/>
    <w:rsid w:val="009F024C"/>
    <w:rsid w:val="009F0B14"/>
    <w:rsid w:val="009F1103"/>
    <w:rsid w:val="009F1463"/>
    <w:rsid w:val="009F166E"/>
    <w:rsid w:val="009F1DFB"/>
    <w:rsid w:val="009F1E45"/>
    <w:rsid w:val="009F2069"/>
    <w:rsid w:val="009F21D7"/>
    <w:rsid w:val="009F255F"/>
    <w:rsid w:val="009F2672"/>
    <w:rsid w:val="009F2B92"/>
    <w:rsid w:val="009F2BE3"/>
    <w:rsid w:val="009F31AA"/>
    <w:rsid w:val="009F360C"/>
    <w:rsid w:val="009F3D1E"/>
    <w:rsid w:val="009F3E75"/>
    <w:rsid w:val="009F40D5"/>
    <w:rsid w:val="009F451A"/>
    <w:rsid w:val="009F48A0"/>
    <w:rsid w:val="009F4D84"/>
    <w:rsid w:val="009F52BC"/>
    <w:rsid w:val="009F546D"/>
    <w:rsid w:val="009F56F5"/>
    <w:rsid w:val="009F5B4F"/>
    <w:rsid w:val="009F5B92"/>
    <w:rsid w:val="009F6194"/>
    <w:rsid w:val="009F6398"/>
    <w:rsid w:val="009F63B1"/>
    <w:rsid w:val="009F7C42"/>
    <w:rsid w:val="00A0019B"/>
    <w:rsid w:val="00A001E4"/>
    <w:rsid w:val="00A00335"/>
    <w:rsid w:val="00A004CC"/>
    <w:rsid w:val="00A00934"/>
    <w:rsid w:val="00A00FCE"/>
    <w:rsid w:val="00A01267"/>
    <w:rsid w:val="00A01B1E"/>
    <w:rsid w:val="00A01E91"/>
    <w:rsid w:val="00A02556"/>
    <w:rsid w:val="00A02784"/>
    <w:rsid w:val="00A031AD"/>
    <w:rsid w:val="00A034BD"/>
    <w:rsid w:val="00A03616"/>
    <w:rsid w:val="00A03930"/>
    <w:rsid w:val="00A03D6E"/>
    <w:rsid w:val="00A04344"/>
    <w:rsid w:val="00A04561"/>
    <w:rsid w:val="00A04A25"/>
    <w:rsid w:val="00A04D86"/>
    <w:rsid w:val="00A05831"/>
    <w:rsid w:val="00A058DB"/>
    <w:rsid w:val="00A06418"/>
    <w:rsid w:val="00A07010"/>
    <w:rsid w:val="00A07474"/>
    <w:rsid w:val="00A07482"/>
    <w:rsid w:val="00A07564"/>
    <w:rsid w:val="00A07924"/>
    <w:rsid w:val="00A07BF9"/>
    <w:rsid w:val="00A07D12"/>
    <w:rsid w:val="00A10118"/>
    <w:rsid w:val="00A1017B"/>
    <w:rsid w:val="00A10422"/>
    <w:rsid w:val="00A1086A"/>
    <w:rsid w:val="00A11085"/>
    <w:rsid w:val="00A116A6"/>
    <w:rsid w:val="00A12D35"/>
    <w:rsid w:val="00A13022"/>
    <w:rsid w:val="00A13396"/>
    <w:rsid w:val="00A13628"/>
    <w:rsid w:val="00A1388C"/>
    <w:rsid w:val="00A139A5"/>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D3D"/>
    <w:rsid w:val="00A17E16"/>
    <w:rsid w:val="00A2017A"/>
    <w:rsid w:val="00A20471"/>
    <w:rsid w:val="00A20505"/>
    <w:rsid w:val="00A206AA"/>
    <w:rsid w:val="00A20D55"/>
    <w:rsid w:val="00A21283"/>
    <w:rsid w:val="00A21951"/>
    <w:rsid w:val="00A21B90"/>
    <w:rsid w:val="00A21BCB"/>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064"/>
    <w:rsid w:val="00A241D9"/>
    <w:rsid w:val="00A245B2"/>
    <w:rsid w:val="00A24A9E"/>
    <w:rsid w:val="00A24BCB"/>
    <w:rsid w:val="00A25008"/>
    <w:rsid w:val="00A2537C"/>
    <w:rsid w:val="00A2538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24B"/>
    <w:rsid w:val="00A3668B"/>
    <w:rsid w:val="00A36BBF"/>
    <w:rsid w:val="00A36F1F"/>
    <w:rsid w:val="00A3734C"/>
    <w:rsid w:val="00A37565"/>
    <w:rsid w:val="00A379F6"/>
    <w:rsid w:val="00A37EE4"/>
    <w:rsid w:val="00A4115F"/>
    <w:rsid w:val="00A41161"/>
    <w:rsid w:val="00A41ACC"/>
    <w:rsid w:val="00A41BDB"/>
    <w:rsid w:val="00A4215F"/>
    <w:rsid w:val="00A42197"/>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47CE8"/>
    <w:rsid w:val="00A502BA"/>
    <w:rsid w:val="00A502C6"/>
    <w:rsid w:val="00A5037A"/>
    <w:rsid w:val="00A503D9"/>
    <w:rsid w:val="00A503DA"/>
    <w:rsid w:val="00A50505"/>
    <w:rsid w:val="00A50B94"/>
    <w:rsid w:val="00A513A7"/>
    <w:rsid w:val="00A52628"/>
    <w:rsid w:val="00A52AEB"/>
    <w:rsid w:val="00A52EDF"/>
    <w:rsid w:val="00A531C6"/>
    <w:rsid w:val="00A53264"/>
    <w:rsid w:val="00A534AE"/>
    <w:rsid w:val="00A53915"/>
    <w:rsid w:val="00A539BB"/>
    <w:rsid w:val="00A539D3"/>
    <w:rsid w:val="00A53ABE"/>
    <w:rsid w:val="00A53E99"/>
    <w:rsid w:val="00A53EA9"/>
    <w:rsid w:val="00A54617"/>
    <w:rsid w:val="00A546BD"/>
    <w:rsid w:val="00A54A11"/>
    <w:rsid w:val="00A54C3A"/>
    <w:rsid w:val="00A55403"/>
    <w:rsid w:val="00A555AF"/>
    <w:rsid w:val="00A5607D"/>
    <w:rsid w:val="00A560C2"/>
    <w:rsid w:val="00A5620D"/>
    <w:rsid w:val="00A56ABE"/>
    <w:rsid w:val="00A56D81"/>
    <w:rsid w:val="00A573D1"/>
    <w:rsid w:val="00A5741B"/>
    <w:rsid w:val="00A578B6"/>
    <w:rsid w:val="00A6058E"/>
    <w:rsid w:val="00A60692"/>
    <w:rsid w:val="00A606A3"/>
    <w:rsid w:val="00A60896"/>
    <w:rsid w:val="00A610C8"/>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353"/>
    <w:rsid w:val="00A66495"/>
    <w:rsid w:val="00A666BE"/>
    <w:rsid w:val="00A66D5D"/>
    <w:rsid w:val="00A66F04"/>
    <w:rsid w:val="00A6707F"/>
    <w:rsid w:val="00A67683"/>
    <w:rsid w:val="00A67DF1"/>
    <w:rsid w:val="00A701B0"/>
    <w:rsid w:val="00A70544"/>
    <w:rsid w:val="00A705E7"/>
    <w:rsid w:val="00A7082B"/>
    <w:rsid w:val="00A70885"/>
    <w:rsid w:val="00A70D68"/>
    <w:rsid w:val="00A711D0"/>
    <w:rsid w:val="00A71D7E"/>
    <w:rsid w:val="00A725B6"/>
    <w:rsid w:val="00A7260D"/>
    <w:rsid w:val="00A7274B"/>
    <w:rsid w:val="00A72F88"/>
    <w:rsid w:val="00A731E1"/>
    <w:rsid w:val="00A73476"/>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A41"/>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2F8"/>
    <w:rsid w:val="00A8232D"/>
    <w:rsid w:val="00A8261C"/>
    <w:rsid w:val="00A832AC"/>
    <w:rsid w:val="00A833BD"/>
    <w:rsid w:val="00A834A3"/>
    <w:rsid w:val="00A837DD"/>
    <w:rsid w:val="00A837F9"/>
    <w:rsid w:val="00A83CB2"/>
    <w:rsid w:val="00A83E22"/>
    <w:rsid w:val="00A84069"/>
    <w:rsid w:val="00A843FC"/>
    <w:rsid w:val="00A844DF"/>
    <w:rsid w:val="00A8476E"/>
    <w:rsid w:val="00A852B6"/>
    <w:rsid w:val="00A85564"/>
    <w:rsid w:val="00A8567E"/>
    <w:rsid w:val="00A85D6F"/>
    <w:rsid w:val="00A85FCA"/>
    <w:rsid w:val="00A86250"/>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6D7"/>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97CF6"/>
    <w:rsid w:val="00AA0764"/>
    <w:rsid w:val="00AA0A7D"/>
    <w:rsid w:val="00AA0C65"/>
    <w:rsid w:val="00AA163C"/>
    <w:rsid w:val="00AA1A66"/>
    <w:rsid w:val="00AA206D"/>
    <w:rsid w:val="00AA27CB"/>
    <w:rsid w:val="00AA2803"/>
    <w:rsid w:val="00AA2ABB"/>
    <w:rsid w:val="00AA2EC4"/>
    <w:rsid w:val="00AA31E1"/>
    <w:rsid w:val="00AA36C0"/>
    <w:rsid w:val="00AA378E"/>
    <w:rsid w:val="00AA39BC"/>
    <w:rsid w:val="00AA3AEE"/>
    <w:rsid w:val="00AA3B7D"/>
    <w:rsid w:val="00AA3BBA"/>
    <w:rsid w:val="00AA3C9D"/>
    <w:rsid w:val="00AA417F"/>
    <w:rsid w:val="00AA424D"/>
    <w:rsid w:val="00AA44A3"/>
    <w:rsid w:val="00AA44AD"/>
    <w:rsid w:val="00AA465B"/>
    <w:rsid w:val="00AA4829"/>
    <w:rsid w:val="00AA484F"/>
    <w:rsid w:val="00AA491B"/>
    <w:rsid w:val="00AA49FD"/>
    <w:rsid w:val="00AA5D4E"/>
    <w:rsid w:val="00AA6063"/>
    <w:rsid w:val="00AA65DA"/>
    <w:rsid w:val="00AA6A8D"/>
    <w:rsid w:val="00AA6C68"/>
    <w:rsid w:val="00AA70FE"/>
    <w:rsid w:val="00AA72BE"/>
    <w:rsid w:val="00AA77F3"/>
    <w:rsid w:val="00AA781C"/>
    <w:rsid w:val="00AA7D68"/>
    <w:rsid w:val="00AB0499"/>
    <w:rsid w:val="00AB08B4"/>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FC1"/>
    <w:rsid w:val="00AB713D"/>
    <w:rsid w:val="00AB73AE"/>
    <w:rsid w:val="00AB7697"/>
    <w:rsid w:val="00AC0172"/>
    <w:rsid w:val="00AC0784"/>
    <w:rsid w:val="00AC0835"/>
    <w:rsid w:val="00AC089F"/>
    <w:rsid w:val="00AC141E"/>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569"/>
    <w:rsid w:val="00AC67C8"/>
    <w:rsid w:val="00AC6C0A"/>
    <w:rsid w:val="00AC6D89"/>
    <w:rsid w:val="00AC7630"/>
    <w:rsid w:val="00AC78C3"/>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A0D"/>
    <w:rsid w:val="00AD6D42"/>
    <w:rsid w:val="00AD7094"/>
    <w:rsid w:val="00AD7186"/>
    <w:rsid w:val="00AD7727"/>
    <w:rsid w:val="00AD7A78"/>
    <w:rsid w:val="00AD7B46"/>
    <w:rsid w:val="00AD7C1B"/>
    <w:rsid w:val="00AD7F1A"/>
    <w:rsid w:val="00AE04F6"/>
    <w:rsid w:val="00AE0892"/>
    <w:rsid w:val="00AE0D6C"/>
    <w:rsid w:val="00AE1286"/>
    <w:rsid w:val="00AE14D5"/>
    <w:rsid w:val="00AE1AE2"/>
    <w:rsid w:val="00AE1E70"/>
    <w:rsid w:val="00AE1EC3"/>
    <w:rsid w:val="00AE2348"/>
    <w:rsid w:val="00AE2558"/>
    <w:rsid w:val="00AE2C98"/>
    <w:rsid w:val="00AE2D22"/>
    <w:rsid w:val="00AE340C"/>
    <w:rsid w:val="00AE356A"/>
    <w:rsid w:val="00AE36A1"/>
    <w:rsid w:val="00AE3F2C"/>
    <w:rsid w:val="00AE41B5"/>
    <w:rsid w:val="00AE4387"/>
    <w:rsid w:val="00AE4481"/>
    <w:rsid w:val="00AE498B"/>
    <w:rsid w:val="00AE5B77"/>
    <w:rsid w:val="00AE5DE0"/>
    <w:rsid w:val="00AE6269"/>
    <w:rsid w:val="00AE62E1"/>
    <w:rsid w:val="00AE67EE"/>
    <w:rsid w:val="00AE69EE"/>
    <w:rsid w:val="00AE6A65"/>
    <w:rsid w:val="00AE72A9"/>
    <w:rsid w:val="00AE76FE"/>
    <w:rsid w:val="00AE7B06"/>
    <w:rsid w:val="00AE7D1F"/>
    <w:rsid w:val="00AE7D9F"/>
    <w:rsid w:val="00AE7E87"/>
    <w:rsid w:val="00AF01E0"/>
    <w:rsid w:val="00AF094D"/>
    <w:rsid w:val="00AF0C00"/>
    <w:rsid w:val="00AF0D02"/>
    <w:rsid w:val="00AF0E3C"/>
    <w:rsid w:val="00AF1C5F"/>
    <w:rsid w:val="00AF2474"/>
    <w:rsid w:val="00AF2C9E"/>
    <w:rsid w:val="00AF2CEE"/>
    <w:rsid w:val="00AF3353"/>
    <w:rsid w:val="00AF351A"/>
    <w:rsid w:val="00AF384E"/>
    <w:rsid w:val="00AF3B01"/>
    <w:rsid w:val="00AF3C42"/>
    <w:rsid w:val="00AF3ED6"/>
    <w:rsid w:val="00AF3EDB"/>
    <w:rsid w:val="00AF41E5"/>
    <w:rsid w:val="00AF4600"/>
    <w:rsid w:val="00AF4617"/>
    <w:rsid w:val="00AF513B"/>
    <w:rsid w:val="00AF516E"/>
    <w:rsid w:val="00AF589A"/>
    <w:rsid w:val="00AF5A9F"/>
    <w:rsid w:val="00AF603B"/>
    <w:rsid w:val="00AF6249"/>
    <w:rsid w:val="00AF624B"/>
    <w:rsid w:val="00AF631F"/>
    <w:rsid w:val="00AF6F0A"/>
    <w:rsid w:val="00AF74D7"/>
    <w:rsid w:val="00AF7B7E"/>
    <w:rsid w:val="00AF7C65"/>
    <w:rsid w:val="00B0049A"/>
    <w:rsid w:val="00B00662"/>
    <w:rsid w:val="00B007B9"/>
    <w:rsid w:val="00B00979"/>
    <w:rsid w:val="00B01146"/>
    <w:rsid w:val="00B0169A"/>
    <w:rsid w:val="00B018BB"/>
    <w:rsid w:val="00B01AEE"/>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0EDB"/>
    <w:rsid w:val="00B1122D"/>
    <w:rsid w:val="00B1170F"/>
    <w:rsid w:val="00B120BE"/>
    <w:rsid w:val="00B12674"/>
    <w:rsid w:val="00B12D4F"/>
    <w:rsid w:val="00B12ED1"/>
    <w:rsid w:val="00B12F84"/>
    <w:rsid w:val="00B1339C"/>
    <w:rsid w:val="00B13414"/>
    <w:rsid w:val="00B13F96"/>
    <w:rsid w:val="00B1415D"/>
    <w:rsid w:val="00B14650"/>
    <w:rsid w:val="00B14A6A"/>
    <w:rsid w:val="00B14AD1"/>
    <w:rsid w:val="00B14BB3"/>
    <w:rsid w:val="00B150B9"/>
    <w:rsid w:val="00B153DD"/>
    <w:rsid w:val="00B156EF"/>
    <w:rsid w:val="00B1615B"/>
    <w:rsid w:val="00B16B08"/>
    <w:rsid w:val="00B16BAA"/>
    <w:rsid w:val="00B16D2F"/>
    <w:rsid w:val="00B16E92"/>
    <w:rsid w:val="00B171CA"/>
    <w:rsid w:val="00B1754B"/>
    <w:rsid w:val="00B17D98"/>
    <w:rsid w:val="00B2062C"/>
    <w:rsid w:val="00B2069C"/>
    <w:rsid w:val="00B206C6"/>
    <w:rsid w:val="00B207D4"/>
    <w:rsid w:val="00B209C4"/>
    <w:rsid w:val="00B20E06"/>
    <w:rsid w:val="00B21A81"/>
    <w:rsid w:val="00B21C22"/>
    <w:rsid w:val="00B21F98"/>
    <w:rsid w:val="00B22379"/>
    <w:rsid w:val="00B2268F"/>
    <w:rsid w:val="00B22A4D"/>
    <w:rsid w:val="00B22A6C"/>
    <w:rsid w:val="00B22AF3"/>
    <w:rsid w:val="00B22B48"/>
    <w:rsid w:val="00B22D2F"/>
    <w:rsid w:val="00B231B5"/>
    <w:rsid w:val="00B233D4"/>
    <w:rsid w:val="00B24096"/>
    <w:rsid w:val="00B241BC"/>
    <w:rsid w:val="00B2498A"/>
    <w:rsid w:val="00B24A58"/>
    <w:rsid w:val="00B254EF"/>
    <w:rsid w:val="00B25574"/>
    <w:rsid w:val="00B257F7"/>
    <w:rsid w:val="00B2590A"/>
    <w:rsid w:val="00B259CA"/>
    <w:rsid w:val="00B259E5"/>
    <w:rsid w:val="00B25A16"/>
    <w:rsid w:val="00B25A4F"/>
    <w:rsid w:val="00B25FB4"/>
    <w:rsid w:val="00B26591"/>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328C"/>
    <w:rsid w:val="00B332E5"/>
    <w:rsid w:val="00B335F3"/>
    <w:rsid w:val="00B33FC6"/>
    <w:rsid w:val="00B34182"/>
    <w:rsid w:val="00B343DF"/>
    <w:rsid w:val="00B344F1"/>
    <w:rsid w:val="00B3457F"/>
    <w:rsid w:val="00B34746"/>
    <w:rsid w:val="00B3486B"/>
    <w:rsid w:val="00B34D71"/>
    <w:rsid w:val="00B351E3"/>
    <w:rsid w:val="00B35336"/>
    <w:rsid w:val="00B35380"/>
    <w:rsid w:val="00B35542"/>
    <w:rsid w:val="00B3659E"/>
    <w:rsid w:val="00B36738"/>
    <w:rsid w:val="00B36997"/>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8F3"/>
    <w:rsid w:val="00B45A3D"/>
    <w:rsid w:val="00B45C46"/>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2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7DC"/>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43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2F67"/>
    <w:rsid w:val="00B631EC"/>
    <w:rsid w:val="00B633C1"/>
    <w:rsid w:val="00B63697"/>
    <w:rsid w:val="00B63BF1"/>
    <w:rsid w:val="00B63FBD"/>
    <w:rsid w:val="00B64062"/>
    <w:rsid w:val="00B640D7"/>
    <w:rsid w:val="00B640E4"/>
    <w:rsid w:val="00B6416E"/>
    <w:rsid w:val="00B644D4"/>
    <w:rsid w:val="00B64735"/>
    <w:rsid w:val="00B64997"/>
    <w:rsid w:val="00B64A4D"/>
    <w:rsid w:val="00B64F11"/>
    <w:rsid w:val="00B653A2"/>
    <w:rsid w:val="00B65586"/>
    <w:rsid w:val="00B65E15"/>
    <w:rsid w:val="00B660D2"/>
    <w:rsid w:val="00B66156"/>
    <w:rsid w:val="00B66290"/>
    <w:rsid w:val="00B6674E"/>
    <w:rsid w:val="00B6732F"/>
    <w:rsid w:val="00B67530"/>
    <w:rsid w:val="00B67723"/>
    <w:rsid w:val="00B6781F"/>
    <w:rsid w:val="00B67823"/>
    <w:rsid w:val="00B67ED1"/>
    <w:rsid w:val="00B70A59"/>
    <w:rsid w:val="00B7196D"/>
    <w:rsid w:val="00B71B90"/>
    <w:rsid w:val="00B72B9A"/>
    <w:rsid w:val="00B72C07"/>
    <w:rsid w:val="00B72C4F"/>
    <w:rsid w:val="00B73032"/>
    <w:rsid w:val="00B7304C"/>
    <w:rsid w:val="00B73095"/>
    <w:rsid w:val="00B733D6"/>
    <w:rsid w:val="00B7368D"/>
    <w:rsid w:val="00B73B9E"/>
    <w:rsid w:val="00B73D27"/>
    <w:rsid w:val="00B73E3D"/>
    <w:rsid w:val="00B73E7A"/>
    <w:rsid w:val="00B73FAB"/>
    <w:rsid w:val="00B744A0"/>
    <w:rsid w:val="00B7453D"/>
    <w:rsid w:val="00B7476D"/>
    <w:rsid w:val="00B74A28"/>
    <w:rsid w:val="00B74BD6"/>
    <w:rsid w:val="00B74CCD"/>
    <w:rsid w:val="00B74DA8"/>
    <w:rsid w:val="00B74E3A"/>
    <w:rsid w:val="00B75AD9"/>
    <w:rsid w:val="00B7618D"/>
    <w:rsid w:val="00B761D5"/>
    <w:rsid w:val="00B76275"/>
    <w:rsid w:val="00B76646"/>
    <w:rsid w:val="00B76669"/>
    <w:rsid w:val="00B76871"/>
    <w:rsid w:val="00B76A5A"/>
    <w:rsid w:val="00B76E5B"/>
    <w:rsid w:val="00B76F6E"/>
    <w:rsid w:val="00B77182"/>
    <w:rsid w:val="00B771B7"/>
    <w:rsid w:val="00B77252"/>
    <w:rsid w:val="00B7728E"/>
    <w:rsid w:val="00B7742C"/>
    <w:rsid w:val="00B77D82"/>
    <w:rsid w:val="00B77ED0"/>
    <w:rsid w:val="00B80097"/>
    <w:rsid w:val="00B802B4"/>
    <w:rsid w:val="00B8071A"/>
    <w:rsid w:val="00B80E8E"/>
    <w:rsid w:val="00B8127E"/>
    <w:rsid w:val="00B814CD"/>
    <w:rsid w:val="00B81589"/>
    <w:rsid w:val="00B8197A"/>
    <w:rsid w:val="00B81F37"/>
    <w:rsid w:val="00B8264A"/>
    <w:rsid w:val="00B82734"/>
    <w:rsid w:val="00B82850"/>
    <w:rsid w:val="00B82A06"/>
    <w:rsid w:val="00B82DEA"/>
    <w:rsid w:val="00B832AC"/>
    <w:rsid w:val="00B832CE"/>
    <w:rsid w:val="00B83342"/>
    <w:rsid w:val="00B833FB"/>
    <w:rsid w:val="00B842B4"/>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C"/>
    <w:rsid w:val="00B92E5E"/>
    <w:rsid w:val="00B930A6"/>
    <w:rsid w:val="00B9319A"/>
    <w:rsid w:val="00B9334A"/>
    <w:rsid w:val="00B9365B"/>
    <w:rsid w:val="00B93857"/>
    <w:rsid w:val="00B93B0D"/>
    <w:rsid w:val="00B93B71"/>
    <w:rsid w:val="00B93E26"/>
    <w:rsid w:val="00B93EEF"/>
    <w:rsid w:val="00B94A16"/>
    <w:rsid w:val="00B94B04"/>
    <w:rsid w:val="00B94E15"/>
    <w:rsid w:val="00B95724"/>
    <w:rsid w:val="00B96141"/>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650"/>
    <w:rsid w:val="00BA4FB9"/>
    <w:rsid w:val="00BA4FEE"/>
    <w:rsid w:val="00BA528D"/>
    <w:rsid w:val="00BA5391"/>
    <w:rsid w:val="00BA56F7"/>
    <w:rsid w:val="00BA5701"/>
    <w:rsid w:val="00BA578A"/>
    <w:rsid w:val="00BA578C"/>
    <w:rsid w:val="00BA5B97"/>
    <w:rsid w:val="00BA6468"/>
    <w:rsid w:val="00BA65C7"/>
    <w:rsid w:val="00BA690C"/>
    <w:rsid w:val="00BA6CA3"/>
    <w:rsid w:val="00BA6DCA"/>
    <w:rsid w:val="00BA70E5"/>
    <w:rsid w:val="00BA756F"/>
    <w:rsid w:val="00BA7B2E"/>
    <w:rsid w:val="00BA7E93"/>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9"/>
    <w:rsid w:val="00BB35A4"/>
    <w:rsid w:val="00BB363C"/>
    <w:rsid w:val="00BB38FA"/>
    <w:rsid w:val="00BB3FF0"/>
    <w:rsid w:val="00BB4098"/>
    <w:rsid w:val="00BB4B5A"/>
    <w:rsid w:val="00BB5249"/>
    <w:rsid w:val="00BB52F5"/>
    <w:rsid w:val="00BB5598"/>
    <w:rsid w:val="00BB580D"/>
    <w:rsid w:val="00BB5B88"/>
    <w:rsid w:val="00BB5E85"/>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C44"/>
    <w:rsid w:val="00BC14C8"/>
    <w:rsid w:val="00BC15D7"/>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C7865"/>
    <w:rsid w:val="00BD02D2"/>
    <w:rsid w:val="00BD0917"/>
    <w:rsid w:val="00BD1003"/>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3D26"/>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48"/>
    <w:rsid w:val="00BF137B"/>
    <w:rsid w:val="00BF1BAF"/>
    <w:rsid w:val="00BF1FB6"/>
    <w:rsid w:val="00BF27FC"/>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4FE"/>
    <w:rsid w:val="00BF589C"/>
    <w:rsid w:val="00BF5900"/>
    <w:rsid w:val="00BF59C8"/>
    <w:rsid w:val="00BF5B52"/>
    <w:rsid w:val="00BF5DA8"/>
    <w:rsid w:val="00BF6144"/>
    <w:rsid w:val="00BF6402"/>
    <w:rsid w:val="00BF6C83"/>
    <w:rsid w:val="00BF740C"/>
    <w:rsid w:val="00BF74B6"/>
    <w:rsid w:val="00BF7A00"/>
    <w:rsid w:val="00BF7D68"/>
    <w:rsid w:val="00C0049F"/>
    <w:rsid w:val="00C00589"/>
    <w:rsid w:val="00C0073C"/>
    <w:rsid w:val="00C00FB1"/>
    <w:rsid w:val="00C01857"/>
    <w:rsid w:val="00C02012"/>
    <w:rsid w:val="00C02116"/>
    <w:rsid w:val="00C02E48"/>
    <w:rsid w:val="00C03BB8"/>
    <w:rsid w:val="00C03BF3"/>
    <w:rsid w:val="00C0401B"/>
    <w:rsid w:val="00C042B1"/>
    <w:rsid w:val="00C0475F"/>
    <w:rsid w:val="00C04E33"/>
    <w:rsid w:val="00C04EA9"/>
    <w:rsid w:val="00C04F40"/>
    <w:rsid w:val="00C05373"/>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1C9F"/>
    <w:rsid w:val="00C13171"/>
    <w:rsid w:val="00C132D6"/>
    <w:rsid w:val="00C1347D"/>
    <w:rsid w:val="00C1353C"/>
    <w:rsid w:val="00C13787"/>
    <w:rsid w:val="00C139E3"/>
    <w:rsid w:val="00C139F3"/>
    <w:rsid w:val="00C13A37"/>
    <w:rsid w:val="00C14826"/>
    <w:rsid w:val="00C14B92"/>
    <w:rsid w:val="00C14C49"/>
    <w:rsid w:val="00C15118"/>
    <w:rsid w:val="00C15231"/>
    <w:rsid w:val="00C15366"/>
    <w:rsid w:val="00C15644"/>
    <w:rsid w:val="00C1590E"/>
    <w:rsid w:val="00C16442"/>
    <w:rsid w:val="00C1669A"/>
    <w:rsid w:val="00C16890"/>
    <w:rsid w:val="00C17102"/>
    <w:rsid w:val="00C17812"/>
    <w:rsid w:val="00C20259"/>
    <w:rsid w:val="00C202C0"/>
    <w:rsid w:val="00C20566"/>
    <w:rsid w:val="00C206F1"/>
    <w:rsid w:val="00C20BB3"/>
    <w:rsid w:val="00C210A4"/>
    <w:rsid w:val="00C21163"/>
    <w:rsid w:val="00C22058"/>
    <w:rsid w:val="00C22596"/>
    <w:rsid w:val="00C22AFE"/>
    <w:rsid w:val="00C22F14"/>
    <w:rsid w:val="00C22F16"/>
    <w:rsid w:val="00C2310C"/>
    <w:rsid w:val="00C23653"/>
    <w:rsid w:val="00C238EE"/>
    <w:rsid w:val="00C23D54"/>
    <w:rsid w:val="00C2432D"/>
    <w:rsid w:val="00C243B6"/>
    <w:rsid w:val="00C255A4"/>
    <w:rsid w:val="00C26B63"/>
    <w:rsid w:val="00C276F6"/>
    <w:rsid w:val="00C27B27"/>
    <w:rsid w:val="00C302ED"/>
    <w:rsid w:val="00C30393"/>
    <w:rsid w:val="00C303B6"/>
    <w:rsid w:val="00C30443"/>
    <w:rsid w:val="00C3049D"/>
    <w:rsid w:val="00C3074A"/>
    <w:rsid w:val="00C30FB8"/>
    <w:rsid w:val="00C31602"/>
    <w:rsid w:val="00C31FA9"/>
    <w:rsid w:val="00C322DA"/>
    <w:rsid w:val="00C327BF"/>
    <w:rsid w:val="00C32830"/>
    <w:rsid w:val="00C32B5D"/>
    <w:rsid w:val="00C32C38"/>
    <w:rsid w:val="00C32E6F"/>
    <w:rsid w:val="00C33061"/>
    <w:rsid w:val="00C33315"/>
    <w:rsid w:val="00C33CE7"/>
    <w:rsid w:val="00C33EF6"/>
    <w:rsid w:val="00C33F44"/>
    <w:rsid w:val="00C346CB"/>
    <w:rsid w:val="00C34E15"/>
    <w:rsid w:val="00C34FA1"/>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0F93"/>
    <w:rsid w:val="00C41681"/>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C09"/>
    <w:rsid w:val="00C50D39"/>
    <w:rsid w:val="00C513BF"/>
    <w:rsid w:val="00C51A0E"/>
    <w:rsid w:val="00C51A8F"/>
    <w:rsid w:val="00C520F3"/>
    <w:rsid w:val="00C52330"/>
    <w:rsid w:val="00C5246B"/>
    <w:rsid w:val="00C52B42"/>
    <w:rsid w:val="00C52BE6"/>
    <w:rsid w:val="00C535BB"/>
    <w:rsid w:val="00C53862"/>
    <w:rsid w:val="00C539A9"/>
    <w:rsid w:val="00C53ACB"/>
    <w:rsid w:val="00C53B34"/>
    <w:rsid w:val="00C53B5C"/>
    <w:rsid w:val="00C53B79"/>
    <w:rsid w:val="00C53BD2"/>
    <w:rsid w:val="00C53CBE"/>
    <w:rsid w:val="00C54697"/>
    <w:rsid w:val="00C5470F"/>
    <w:rsid w:val="00C5491B"/>
    <w:rsid w:val="00C54A23"/>
    <w:rsid w:val="00C54C22"/>
    <w:rsid w:val="00C550D8"/>
    <w:rsid w:val="00C553D5"/>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BF8"/>
    <w:rsid w:val="00C61C22"/>
    <w:rsid w:val="00C61DCD"/>
    <w:rsid w:val="00C61DEC"/>
    <w:rsid w:val="00C62962"/>
    <w:rsid w:val="00C62C00"/>
    <w:rsid w:val="00C62CC1"/>
    <w:rsid w:val="00C63820"/>
    <w:rsid w:val="00C63B99"/>
    <w:rsid w:val="00C64015"/>
    <w:rsid w:val="00C6414D"/>
    <w:rsid w:val="00C6422B"/>
    <w:rsid w:val="00C64EEA"/>
    <w:rsid w:val="00C650AB"/>
    <w:rsid w:val="00C6533A"/>
    <w:rsid w:val="00C6543B"/>
    <w:rsid w:val="00C6554B"/>
    <w:rsid w:val="00C65925"/>
    <w:rsid w:val="00C65CE4"/>
    <w:rsid w:val="00C66238"/>
    <w:rsid w:val="00C66521"/>
    <w:rsid w:val="00C665ED"/>
    <w:rsid w:val="00C66B06"/>
    <w:rsid w:val="00C66FF7"/>
    <w:rsid w:val="00C67103"/>
    <w:rsid w:val="00C67134"/>
    <w:rsid w:val="00C6749B"/>
    <w:rsid w:val="00C678BC"/>
    <w:rsid w:val="00C67ADF"/>
    <w:rsid w:val="00C703ED"/>
    <w:rsid w:val="00C706D1"/>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3CD9"/>
    <w:rsid w:val="00C84241"/>
    <w:rsid w:val="00C8445D"/>
    <w:rsid w:val="00C84872"/>
    <w:rsid w:val="00C84C79"/>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3"/>
    <w:rsid w:val="00C909CB"/>
    <w:rsid w:val="00C909F2"/>
    <w:rsid w:val="00C90A15"/>
    <w:rsid w:val="00C90C8D"/>
    <w:rsid w:val="00C90F4A"/>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2E1"/>
    <w:rsid w:val="00CA4444"/>
    <w:rsid w:val="00CA4575"/>
    <w:rsid w:val="00CA4C3D"/>
    <w:rsid w:val="00CA4DB8"/>
    <w:rsid w:val="00CA50A8"/>
    <w:rsid w:val="00CA522C"/>
    <w:rsid w:val="00CA558D"/>
    <w:rsid w:val="00CA568F"/>
    <w:rsid w:val="00CA58C7"/>
    <w:rsid w:val="00CA5A59"/>
    <w:rsid w:val="00CA61FD"/>
    <w:rsid w:val="00CA66BF"/>
    <w:rsid w:val="00CA6789"/>
    <w:rsid w:val="00CA6883"/>
    <w:rsid w:val="00CA6A49"/>
    <w:rsid w:val="00CA70DF"/>
    <w:rsid w:val="00CA7BB0"/>
    <w:rsid w:val="00CA7F4C"/>
    <w:rsid w:val="00CA7FB6"/>
    <w:rsid w:val="00CB031B"/>
    <w:rsid w:val="00CB03C3"/>
    <w:rsid w:val="00CB0722"/>
    <w:rsid w:val="00CB0AAA"/>
    <w:rsid w:val="00CB0B61"/>
    <w:rsid w:val="00CB0D0E"/>
    <w:rsid w:val="00CB0DC7"/>
    <w:rsid w:val="00CB130D"/>
    <w:rsid w:val="00CB1372"/>
    <w:rsid w:val="00CB15B0"/>
    <w:rsid w:val="00CB161F"/>
    <w:rsid w:val="00CB17D0"/>
    <w:rsid w:val="00CB2545"/>
    <w:rsid w:val="00CB2629"/>
    <w:rsid w:val="00CB2905"/>
    <w:rsid w:val="00CB3055"/>
    <w:rsid w:val="00CB32AC"/>
    <w:rsid w:val="00CB3342"/>
    <w:rsid w:val="00CB3620"/>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A"/>
    <w:rsid w:val="00CC2587"/>
    <w:rsid w:val="00CC2646"/>
    <w:rsid w:val="00CC2735"/>
    <w:rsid w:val="00CC2929"/>
    <w:rsid w:val="00CC2A77"/>
    <w:rsid w:val="00CC2CF3"/>
    <w:rsid w:val="00CC2D8C"/>
    <w:rsid w:val="00CC31D9"/>
    <w:rsid w:val="00CC35CD"/>
    <w:rsid w:val="00CC38A5"/>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74C1"/>
    <w:rsid w:val="00CC79FA"/>
    <w:rsid w:val="00CC7B9A"/>
    <w:rsid w:val="00CD0040"/>
    <w:rsid w:val="00CD006F"/>
    <w:rsid w:val="00CD0378"/>
    <w:rsid w:val="00CD1435"/>
    <w:rsid w:val="00CD1812"/>
    <w:rsid w:val="00CD18E5"/>
    <w:rsid w:val="00CD1EA5"/>
    <w:rsid w:val="00CD2360"/>
    <w:rsid w:val="00CD280F"/>
    <w:rsid w:val="00CD2974"/>
    <w:rsid w:val="00CD299D"/>
    <w:rsid w:val="00CD30B3"/>
    <w:rsid w:val="00CD32C3"/>
    <w:rsid w:val="00CD3414"/>
    <w:rsid w:val="00CD3424"/>
    <w:rsid w:val="00CD37C7"/>
    <w:rsid w:val="00CD44F1"/>
    <w:rsid w:val="00CD4641"/>
    <w:rsid w:val="00CD4651"/>
    <w:rsid w:val="00CD4A18"/>
    <w:rsid w:val="00CD4AC7"/>
    <w:rsid w:val="00CD4FDC"/>
    <w:rsid w:val="00CD51FB"/>
    <w:rsid w:val="00CD5830"/>
    <w:rsid w:val="00CD5A03"/>
    <w:rsid w:val="00CD5BCB"/>
    <w:rsid w:val="00CD5D65"/>
    <w:rsid w:val="00CD5EFC"/>
    <w:rsid w:val="00CD5F2F"/>
    <w:rsid w:val="00CD640A"/>
    <w:rsid w:val="00CD6493"/>
    <w:rsid w:val="00CD6E2E"/>
    <w:rsid w:val="00CD7480"/>
    <w:rsid w:val="00CD750B"/>
    <w:rsid w:val="00CD75C5"/>
    <w:rsid w:val="00CE07D9"/>
    <w:rsid w:val="00CE0B11"/>
    <w:rsid w:val="00CE0BBA"/>
    <w:rsid w:val="00CE0D5E"/>
    <w:rsid w:val="00CE0DE5"/>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2BB"/>
    <w:rsid w:val="00CE7477"/>
    <w:rsid w:val="00CE7489"/>
    <w:rsid w:val="00CE756F"/>
    <w:rsid w:val="00CF06AD"/>
    <w:rsid w:val="00CF0B5F"/>
    <w:rsid w:val="00CF0DFD"/>
    <w:rsid w:val="00CF1789"/>
    <w:rsid w:val="00CF1957"/>
    <w:rsid w:val="00CF1CB8"/>
    <w:rsid w:val="00CF1D5C"/>
    <w:rsid w:val="00CF1D87"/>
    <w:rsid w:val="00CF241A"/>
    <w:rsid w:val="00CF2943"/>
    <w:rsid w:val="00CF2CA5"/>
    <w:rsid w:val="00CF2DE7"/>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74E"/>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53C5"/>
    <w:rsid w:val="00D055BD"/>
    <w:rsid w:val="00D056D0"/>
    <w:rsid w:val="00D0573A"/>
    <w:rsid w:val="00D05C31"/>
    <w:rsid w:val="00D05F03"/>
    <w:rsid w:val="00D06431"/>
    <w:rsid w:val="00D0645C"/>
    <w:rsid w:val="00D065D6"/>
    <w:rsid w:val="00D066D1"/>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3AC1"/>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76D"/>
    <w:rsid w:val="00D20DAD"/>
    <w:rsid w:val="00D20F75"/>
    <w:rsid w:val="00D212C2"/>
    <w:rsid w:val="00D215C6"/>
    <w:rsid w:val="00D218F0"/>
    <w:rsid w:val="00D21DDC"/>
    <w:rsid w:val="00D22455"/>
    <w:rsid w:val="00D226F2"/>
    <w:rsid w:val="00D22765"/>
    <w:rsid w:val="00D22B54"/>
    <w:rsid w:val="00D23783"/>
    <w:rsid w:val="00D238E4"/>
    <w:rsid w:val="00D239C9"/>
    <w:rsid w:val="00D23AE0"/>
    <w:rsid w:val="00D245A0"/>
    <w:rsid w:val="00D2465C"/>
    <w:rsid w:val="00D24D07"/>
    <w:rsid w:val="00D253C6"/>
    <w:rsid w:val="00D25E61"/>
    <w:rsid w:val="00D260EC"/>
    <w:rsid w:val="00D2675D"/>
    <w:rsid w:val="00D26B4A"/>
    <w:rsid w:val="00D26BEB"/>
    <w:rsid w:val="00D26DD4"/>
    <w:rsid w:val="00D26E18"/>
    <w:rsid w:val="00D276FE"/>
    <w:rsid w:val="00D27EAE"/>
    <w:rsid w:val="00D30001"/>
    <w:rsid w:val="00D300A7"/>
    <w:rsid w:val="00D300DE"/>
    <w:rsid w:val="00D3051A"/>
    <w:rsid w:val="00D30537"/>
    <w:rsid w:val="00D30863"/>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49FC"/>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43F"/>
    <w:rsid w:val="00D4170B"/>
    <w:rsid w:val="00D4214E"/>
    <w:rsid w:val="00D42C08"/>
    <w:rsid w:val="00D42DB5"/>
    <w:rsid w:val="00D4312E"/>
    <w:rsid w:val="00D43146"/>
    <w:rsid w:val="00D43693"/>
    <w:rsid w:val="00D43AD4"/>
    <w:rsid w:val="00D43D5B"/>
    <w:rsid w:val="00D43DFC"/>
    <w:rsid w:val="00D444BA"/>
    <w:rsid w:val="00D44608"/>
    <w:rsid w:val="00D44B84"/>
    <w:rsid w:val="00D455A0"/>
    <w:rsid w:val="00D45AB7"/>
    <w:rsid w:val="00D45EC9"/>
    <w:rsid w:val="00D466E9"/>
    <w:rsid w:val="00D46DA8"/>
    <w:rsid w:val="00D46F52"/>
    <w:rsid w:val="00D471DD"/>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021"/>
    <w:rsid w:val="00D601BC"/>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867"/>
    <w:rsid w:val="00D63DEC"/>
    <w:rsid w:val="00D64210"/>
    <w:rsid w:val="00D6454F"/>
    <w:rsid w:val="00D645F9"/>
    <w:rsid w:val="00D6538B"/>
    <w:rsid w:val="00D657A7"/>
    <w:rsid w:val="00D65956"/>
    <w:rsid w:val="00D6602A"/>
    <w:rsid w:val="00D6618E"/>
    <w:rsid w:val="00D66E1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4AA"/>
    <w:rsid w:val="00D74691"/>
    <w:rsid w:val="00D74706"/>
    <w:rsid w:val="00D74F2D"/>
    <w:rsid w:val="00D75210"/>
    <w:rsid w:val="00D7569D"/>
    <w:rsid w:val="00D756DD"/>
    <w:rsid w:val="00D75A80"/>
    <w:rsid w:val="00D75EA8"/>
    <w:rsid w:val="00D767FF"/>
    <w:rsid w:val="00D76A0A"/>
    <w:rsid w:val="00D76BC3"/>
    <w:rsid w:val="00D774B4"/>
    <w:rsid w:val="00D77D73"/>
    <w:rsid w:val="00D80DFF"/>
    <w:rsid w:val="00D8112E"/>
    <w:rsid w:val="00D8129B"/>
    <w:rsid w:val="00D81309"/>
    <w:rsid w:val="00D81704"/>
    <w:rsid w:val="00D8179A"/>
    <w:rsid w:val="00D81D6E"/>
    <w:rsid w:val="00D82018"/>
    <w:rsid w:val="00D8205F"/>
    <w:rsid w:val="00D8211C"/>
    <w:rsid w:val="00D827A7"/>
    <w:rsid w:val="00D828C2"/>
    <w:rsid w:val="00D82977"/>
    <w:rsid w:val="00D82BB8"/>
    <w:rsid w:val="00D82EA9"/>
    <w:rsid w:val="00D83261"/>
    <w:rsid w:val="00D83685"/>
    <w:rsid w:val="00D83BB6"/>
    <w:rsid w:val="00D83CB8"/>
    <w:rsid w:val="00D83F1F"/>
    <w:rsid w:val="00D83F75"/>
    <w:rsid w:val="00D8454F"/>
    <w:rsid w:val="00D84C0F"/>
    <w:rsid w:val="00D84DF5"/>
    <w:rsid w:val="00D84F4E"/>
    <w:rsid w:val="00D851C4"/>
    <w:rsid w:val="00D85494"/>
    <w:rsid w:val="00D85676"/>
    <w:rsid w:val="00D86270"/>
    <w:rsid w:val="00D86344"/>
    <w:rsid w:val="00D866D9"/>
    <w:rsid w:val="00D867C2"/>
    <w:rsid w:val="00D86B11"/>
    <w:rsid w:val="00D8734A"/>
    <w:rsid w:val="00D876DC"/>
    <w:rsid w:val="00D8778C"/>
    <w:rsid w:val="00D905F2"/>
    <w:rsid w:val="00D90626"/>
    <w:rsid w:val="00D907C9"/>
    <w:rsid w:val="00D9090A"/>
    <w:rsid w:val="00D90A5C"/>
    <w:rsid w:val="00D90B3D"/>
    <w:rsid w:val="00D90CB7"/>
    <w:rsid w:val="00D90CF6"/>
    <w:rsid w:val="00D90D5B"/>
    <w:rsid w:val="00D90F9E"/>
    <w:rsid w:val="00D91118"/>
    <w:rsid w:val="00D911B7"/>
    <w:rsid w:val="00D915C3"/>
    <w:rsid w:val="00D92133"/>
    <w:rsid w:val="00D92154"/>
    <w:rsid w:val="00D9215E"/>
    <w:rsid w:val="00D9226C"/>
    <w:rsid w:val="00D92545"/>
    <w:rsid w:val="00D92548"/>
    <w:rsid w:val="00D92AD4"/>
    <w:rsid w:val="00D92C1F"/>
    <w:rsid w:val="00D92EBC"/>
    <w:rsid w:val="00D93183"/>
    <w:rsid w:val="00D9340D"/>
    <w:rsid w:val="00D9360C"/>
    <w:rsid w:val="00D93895"/>
    <w:rsid w:val="00D93E66"/>
    <w:rsid w:val="00D93F6C"/>
    <w:rsid w:val="00D941A6"/>
    <w:rsid w:val="00D94405"/>
    <w:rsid w:val="00D94716"/>
    <w:rsid w:val="00D94C37"/>
    <w:rsid w:val="00D94C91"/>
    <w:rsid w:val="00D94DA1"/>
    <w:rsid w:val="00D9507D"/>
    <w:rsid w:val="00D953B1"/>
    <w:rsid w:val="00D95FC2"/>
    <w:rsid w:val="00D96618"/>
    <w:rsid w:val="00D96734"/>
    <w:rsid w:val="00D9683A"/>
    <w:rsid w:val="00D96965"/>
    <w:rsid w:val="00D969F1"/>
    <w:rsid w:val="00D97036"/>
    <w:rsid w:val="00D979D2"/>
    <w:rsid w:val="00DA00A4"/>
    <w:rsid w:val="00DA02DD"/>
    <w:rsid w:val="00DA179D"/>
    <w:rsid w:val="00DA1B68"/>
    <w:rsid w:val="00DA1BB9"/>
    <w:rsid w:val="00DA1D27"/>
    <w:rsid w:val="00DA23CB"/>
    <w:rsid w:val="00DA2682"/>
    <w:rsid w:val="00DA29D6"/>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A2F"/>
    <w:rsid w:val="00DB0B06"/>
    <w:rsid w:val="00DB0EE7"/>
    <w:rsid w:val="00DB13A1"/>
    <w:rsid w:val="00DB145A"/>
    <w:rsid w:val="00DB1872"/>
    <w:rsid w:val="00DB18FD"/>
    <w:rsid w:val="00DB1A5C"/>
    <w:rsid w:val="00DB21AF"/>
    <w:rsid w:val="00DB29A7"/>
    <w:rsid w:val="00DB29CA"/>
    <w:rsid w:val="00DB2E21"/>
    <w:rsid w:val="00DB2E92"/>
    <w:rsid w:val="00DB302D"/>
    <w:rsid w:val="00DB3543"/>
    <w:rsid w:val="00DB37B7"/>
    <w:rsid w:val="00DB3E57"/>
    <w:rsid w:val="00DB42E7"/>
    <w:rsid w:val="00DB4357"/>
    <w:rsid w:val="00DB43A0"/>
    <w:rsid w:val="00DB4785"/>
    <w:rsid w:val="00DB4B34"/>
    <w:rsid w:val="00DB4CF4"/>
    <w:rsid w:val="00DB500E"/>
    <w:rsid w:val="00DB5060"/>
    <w:rsid w:val="00DB52BB"/>
    <w:rsid w:val="00DB5B56"/>
    <w:rsid w:val="00DB5B5D"/>
    <w:rsid w:val="00DB5B90"/>
    <w:rsid w:val="00DB61A6"/>
    <w:rsid w:val="00DB66E9"/>
    <w:rsid w:val="00DB679F"/>
    <w:rsid w:val="00DB6AE6"/>
    <w:rsid w:val="00DB6D95"/>
    <w:rsid w:val="00DB6DC2"/>
    <w:rsid w:val="00DB72A3"/>
    <w:rsid w:val="00DB73AA"/>
    <w:rsid w:val="00DB78D7"/>
    <w:rsid w:val="00DB7B3E"/>
    <w:rsid w:val="00DC060E"/>
    <w:rsid w:val="00DC0CAB"/>
    <w:rsid w:val="00DC0E2B"/>
    <w:rsid w:val="00DC1992"/>
    <w:rsid w:val="00DC1BFD"/>
    <w:rsid w:val="00DC1FF4"/>
    <w:rsid w:val="00DC21A0"/>
    <w:rsid w:val="00DC2882"/>
    <w:rsid w:val="00DC2ABE"/>
    <w:rsid w:val="00DC2B9D"/>
    <w:rsid w:val="00DC3078"/>
    <w:rsid w:val="00DC3798"/>
    <w:rsid w:val="00DC437C"/>
    <w:rsid w:val="00DC43BF"/>
    <w:rsid w:val="00DC4512"/>
    <w:rsid w:val="00DC4BB4"/>
    <w:rsid w:val="00DC4D77"/>
    <w:rsid w:val="00DC5227"/>
    <w:rsid w:val="00DC6741"/>
    <w:rsid w:val="00DC6804"/>
    <w:rsid w:val="00DC6C2C"/>
    <w:rsid w:val="00DC7465"/>
    <w:rsid w:val="00DC7664"/>
    <w:rsid w:val="00DC7A40"/>
    <w:rsid w:val="00DC7ACC"/>
    <w:rsid w:val="00DC7F23"/>
    <w:rsid w:val="00DD0523"/>
    <w:rsid w:val="00DD091F"/>
    <w:rsid w:val="00DD09AD"/>
    <w:rsid w:val="00DD09EF"/>
    <w:rsid w:val="00DD0A02"/>
    <w:rsid w:val="00DD0BBF"/>
    <w:rsid w:val="00DD0C64"/>
    <w:rsid w:val="00DD0E63"/>
    <w:rsid w:val="00DD1137"/>
    <w:rsid w:val="00DD1176"/>
    <w:rsid w:val="00DD16B5"/>
    <w:rsid w:val="00DD16B9"/>
    <w:rsid w:val="00DD1C7C"/>
    <w:rsid w:val="00DD1FC2"/>
    <w:rsid w:val="00DD25E7"/>
    <w:rsid w:val="00DD291C"/>
    <w:rsid w:val="00DD2BD2"/>
    <w:rsid w:val="00DD2FAD"/>
    <w:rsid w:val="00DD31C7"/>
    <w:rsid w:val="00DD3282"/>
    <w:rsid w:val="00DD3676"/>
    <w:rsid w:val="00DD3C40"/>
    <w:rsid w:val="00DD447A"/>
    <w:rsid w:val="00DD459B"/>
    <w:rsid w:val="00DD4668"/>
    <w:rsid w:val="00DD494E"/>
    <w:rsid w:val="00DD4A83"/>
    <w:rsid w:val="00DD4C56"/>
    <w:rsid w:val="00DD4F9C"/>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05"/>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07B"/>
    <w:rsid w:val="00DE74CF"/>
    <w:rsid w:val="00DE79D3"/>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5DDB"/>
    <w:rsid w:val="00DF6E7A"/>
    <w:rsid w:val="00DF7253"/>
    <w:rsid w:val="00DF72C2"/>
    <w:rsid w:val="00DF7518"/>
    <w:rsid w:val="00DF7709"/>
    <w:rsid w:val="00DF7B9D"/>
    <w:rsid w:val="00E0038D"/>
    <w:rsid w:val="00E008D5"/>
    <w:rsid w:val="00E00BF3"/>
    <w:rsid w:val="00E01337"/>
    <w:rsid w:val="00E0134A"/>
    <w:rsid w:val="00E01584"/>
    <w:rsid w:val="00E0184F"/>
    <w:rsid w:val="00E01C0F"/>
    <w:rsid w:val="00E01E40"/>
    <w:rsid w:val="00E02350"/>
    <w:rsid w:val="00E0236B"/>
    <w:rsid w:val="00E02377"/>
    <w:rsid w:val="00E02E76"/>
    <w:rsid w:val="00E031A5"/>
    <w:rsid w:val="00E03356"/>
    <w:rsid w:val="00E033AF"/>
    <w:rsid w:val="00E03923"/>
    <w:rsid w:val="00E0407C"/>
    <w:rsid w:val="00E041EF"/>
    <w:rsid w:val="00E04338"/>
    <w:rsid w:val="00E043CD"/>
    <w:rsid w:val="00E047CB"/>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76E"/>
    <w:rsid w:val="00E11A76"/>
    <w:rsid w:val="00E11C9A"/>
    <w:rsid w:val="00E11D93"/>
    <w:rsid w:val="00E11E91"/>
    <w:rsid w:val="00E120C6"/>
    <w:rsid w:val="00E125A3"/>
    <w:rsid w:val="00E12931"/>
    <w:rsid w:val="00E12A4F"/>
    <w:rsid w:val="00E12C7E"/>
    <w:rsid w:val="00E13247"/>
    <w:rsid w:val="00E133A4"/>
    <w:rsid w:val="00E13482"/>
    <w:rsid w:val="00E1381A"/>
    <w:rsid w:val="00E1391D"/>
    <w:rsid w:val="00E13D0A"/>
    <w:rsid w:val="00E146DA"/>
    <w:rsid w:val="00E15306"/>
    <w:rsid w:val="00E16719"/>
    <w:rsid w:val="00E16D56"/>
    <w:rsid w:val="00E16E4C"/>
    <w:rsid w:val="00E174E7"/>
    <w:rsid w:val="00E20512"/>
    <w:rsid w:val="00E208F8"/>
    <w:rsid w:val="00E20EF2"/>
    <w:rsid w:val="00E20FFE"/>
    <w:rsid w:val="00E21779"/>
    <w:rsid w:val="00E217E4"/>
    <w:rsid w:val="00E21B1F"/>
    <w:rsid w:val="00E22015"/>
    <w:rsid w:val="00E225BE"/>
    <w:rsid w:val="00E22BB3"/>
    <w:rsid w:val="00E22BC1"/>
    <w:rsid w:val="00E22D26"/>
    <w:rsid w:val="00E233F1"/>
    <w:rsid w:val="00E23619"/>
    <w:rsid w:val="00E23909"/>
    <w:rsid w:val="00E23EBD"/>
    <w:rsid w:val="00E243C8"/>
    <w:rsid w:val="00E247D0"/>
    <w:rsid w:val="00E24932"/>
    <w:rsid w:val="00E24C64"/>
    <w:rsid w:val="00E2541F"/>
    <w:rsid w:val="00E25B2B"/>
    <w:rsid w:val="00E26276"/>
    <w:rsid w:val="00E2635F"/>
    <w:rsid w:val="00E26568"/>
    <w:rsid w:val="00E268D3"/>
    <w:rsid w:val="00E26A5C"/>
    <w:rsid w:val="00E26C50"/>
    <w:rsid w:val="00E26F81"/>
    <w:rsid w:val="00E27551"/>
    <w:rsid w:val="00E276F2"/>
    <w:rsid w:val="00E27A4C"/>
    <w:rsid w:val="00E27E1C"/>
    <w:rsid w:val="00E27E4B"/>
    <w:rsid w:val="00E306EF"/>
    <w:rsid w:val="00E30866"/>
    <w:rsid w:val="00E3090D"/>
    <w:rsid w:val="00E309CD"/>
    <w:rsid w:val="00E313F4"/>
    <w:rsid w:val="00E3260A"/>
    <w:rsid w:val="00E326CD"/>
    <w:rsid w:val="00E33225"/>
    <w:rsid w:val="00E3339D"/>
    <w:rsid w:val="00E33636"/>
    <w:rsid w:val="00E337F8"/>
    <w:rsid w:val="00E33A18"/>
    <w:rsid w:val="00E3409B"/>
    <w:rsid w:val="00E34513"/>
    <w:rsid w:val="00E347A0"/>
    <w:rsid w:val="00E34A06"/>
    <w:rsid w:val="00E34B22"/>
    <w:rsid w:val="00E34B35"/>
    <w:rsid w:val="00E3501B"/>
    <w:rsid w:val="00E3518E"/>
    <w:rsid w:val="00E35243"/>
    <w:rsid w:val="00E3536A"/>
    <w:rsid w:val="00E354C2"/>
    <w:rsid w:val="00E35A0E"/>
    <w:rsid w:val="00E3636D"/>
    <w:rsid w:val="00E36410"/>
    <w:rsid w:val="00E368FA"/>
    <w:rsid w:val="00E36957"/>
    <w:rsid w:val="00E36B2B"/>
    <w:rsid w:val="00E36D41"/>
    <w:rsid w:val="00E36D44"/>
    <w:rsid w:val="00E36E8F"/>
    <w:rsid w:val="00E36FB3"/>
    <w:rsid w:val="00E370C2"/>
    <w:rsid w:val="00E37362"/>
    <w:rsid w:val="00E37A06"/>
    <w:rsid w:val="00E37FD8"/>
    <w:rsid w:val="00E403FD"/>
    <w:rsid w:val="00E4055C"/>
    <w:rsid w:val="00E40661"/>
    <w:rsid w:val="00E4092B"/>
    <w:rsid w:val="00E40986"/>
    <w:rsid w:val="00E40F90"/>
    <w:rsid w:val="00E4199B"/>
    <w:rsid w:val="00E41C47"/>
    <w:rsid w:val="00E41CD4"/>
    <w:rsid w:val="00E41D26"/>
    <w:rsid w:val="00E41E35"/>
    <w:rsid w:val="00E42104"/>
    <w:rsid w:val="00E4260E"/>
    <w:rsid w:val="00E426D5"/>
    <w:rsid w:val="00E4283F"/>
    <w:rsid w:val="00E42844"/>
    <w:rsid w:val="00E431F2"/>
    <w:rsid w:val="00E43B48"/>
    <w:rsid w:val="00E4463D"/>
    <w:rsid w:val="00E448C4"/>
    <w:rsid w:val="00E44AD3"/>
    <w:rsid w:val="00E4589E"/>
    <w:rsid w:val="00E45C8D"/>
    <w:rsid w:val="00E462B6"/>
    <w:rsid w:val="00E46335"/>
    <w:rsid w:val="00E46DB3"/>
    <w:rsid w:val="00E46F68"/>
    <w:rsid w:val="00E46FF2"/>
    <w:rsid w:val="00E47467"/>
    <w:rsid w:val="00E47493"/>
    <w:rsid w:val="00E4762C"/>
    <w:rsid w:val="00E47DDF"/>
    <w:rsid w:val="00E50B81"/>
    <w:rsid w:val="00E50CF0"/>
    <w:rsid w:val="00E50F3A"/>
    <w:rsid w:val="00E51451"/>
    <w:rsid w:val="00E51494"/>
    <w:rsid w:val="00E51642"/>
    <w:rsid w:val="00E51BB7"/>
    <w:rsid w:val="00E51D4C"/>
    <w:rsid w:val="00E51E31"/>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34E"/>
    <w:rsid w:val="00E57437"/>
    <w:rsid w:val="00E57593"/>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4DB5"/>
    <w:rsid w:val="00E65C4D"/>
    <w:rsid w:val="00E65CED"/>
    <w:rsid w:val="00E65D7E"/>
    <w:rsid w:val="00E6657F"/>
    <w:rsid w:val="00E6674D"/>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6C6"/>
    <w:rsid w:val="00E737D8"/>
    <w:rsid w:val="00E73F3B"/>
    <w:rsid w:val="00E747F9"/>
    <w:rsid w:val="00E7484D"/>
    <w:rsid w:val="00E74C3A"/>
    <w:rsid w:val="00E74EDC"/>
    <w:rsid w:val="00E75048"/>
    <w:rsid w:val="00E75117"/>
    <w:rsid w:val="00E757A6"/>
    <w:rsid w:val="00E75C45"/>
    <w:rsid w:val="00E75F33"/>
    <w:rsid w:val="00E75F87"/>
    <w:rsid w:val="00E76149"/>
    <w:rsid w:val="00E76E75"/>
    <w:rsid w:val="00E76FC2"/>
    <w:rsid w:val="00E772C7"/>
    <w:rsid w:val="00E77F58"/>
    <w:rsid w:val="00E801D0"/>
    <w:rsid w:val="00E80487"/>
    <w:rsid w:val="00E80ABF"/>
    <w:rsid w:val="00E80C0B"/>
    <w:rsid w:val="00E810AE"/>
    <w:rsid w:val="00E81692"/>
    <w:rsid w:val="00E81981"/>
    <w:rsid w:val="00E82220"/>
    <w:rsid w:val="00E82880"/>
    <w:rsid w:val="00E82EDE"/>
    <w:rsid w:val="00E833F1"/>
    <w:rsid w:val="00E83860"/>
    <w:rsid w:val="00E8400B"/>
    <w:rsid w:val="00E8417C"/>
    <w:rsid w:val="00E8472E"/>
    <w:rsid w:val="00E847EA"/>
    <w:rsid w:val="00E84916"/>
    <w:rsid w:val="00E84A31"/>
    <w:rsid w:val="00E84C63"/>
    <w:rsid w:val="00E84CD3"/>
    <w:rsid w:val="00E855E8"/>
    <w:rsid w:val="00E8593A"/>
    <w:rsid w:val="00E85B96"/>
    <w:rsid w:val="00E85B9F"/>
    <w:rsid w:val="00E85D09"/>
    <w:rsid w:val="00E85E18"/>
    <w:rsid w:val="00E8639D"/>
    <w:rsid w:val="00E86D33"/>
    <w:rsid w:val="00E86D52"/>
    <w:rsid w:val="00E87567"/>
    <w:rsid w:val="00E9059A"/>
    <w:rsid w:val="00E905A6"/>
    <w:rsid w:val="00E90811"/>
    <w:rsid w:val="00E90971"/>
    <w:rsid w:val="00E911E3"/>
    <w:rsid w:val="00E9134F"/>
    <w:rsid w:val="00E914FE"/>
    <w:rsid w:val="00E91859"/>
    <w:rsid w:val="00E918CD"/>
    <w:rsid w:val="00E92684"/>
    <w:rsid w:val="00E92A50"/>
    <w:rsid w:val="00E92E62"/>
    <w:rsid w:val="00E93253"/>
    <w:rsid w:val="00E9350D"/>
    <w:rsid w:val="00E93716"/>
    <w:rsid w:val="00E940D6"/>
    <w:rsid w:val="00E944AF"/>
    <w:rsid w:val="00E9494A"/>
    <w:rsid w:val="00E94C3D"/>
    <w:rsid w:val="00E954AF"/>
    <w:rsid w:val="00E9585A"/>
    <w:rsid w:val="00E9647D"/>
    <w:rsid w:val="00E9685C"/>
    <w:rsid w:val="00E969B5"/>
    <w:rsid w:val="00E97287"/>
    <w:rsid w:val="00E97320"/>
    <w:rsid w:val="00E973E1"/>
    <w:rsid w:val="00E97B40"/>
    <w:rsid w:val="00E97EBE"/>
    <w:rsid w:val="00EA0351"/>
    <w:rsid w:val="00EA05D4"/>
    <w:rsid w:val="00EA08CD"/>
    <w:rsid w:val="00EA0976"/>
    <w:rsid w:val="00EA09EF"/>
    <w:rsid w:val="00EA0E01"/>
    <w:rsid w:val="00EA1265"/>
    <w:rsid w:val="00EA150C"/>
    <w:rsid w:val="00EA178D"/>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92A"/>
    <w:rsid w:val="00EA5A20"/>
    <w:rsid w:val="00EA5F60"/>
    <w:rsid w:val="00EA5F7E"/>
    <w:rsid w:val="00EA64ED"/>
    <w:rsid w:val="00EA6618"/>
    <w:rsid w:val="00EA6860"/>
    <w:rsid w:val="00EA77ED"/>
    <w:rsid w:val="00EA7BC2"/>
    <w:rsid w:val="00EA7D72"/>
    <w:rsid w:val="00EB03BB"/>
    <w:rsid w:val="00EB0508"/>
    <w:rsid w:val="00EB0979"/>
    <w:rsid w:val="00EB1284"/>
    <w:rsid w:val="00EB12C0"/>
    <w:rsid w:val="00EB18E3"/>
    <w:rsid w:val="00EB1CB9"/>
    <w:rsid w:val="00EB1FB9"/>
    <w:rsid w:val="00EB278D"/>
    <w:rsid w:val="00EB290F"/>
    <w:rsid w:val="00EB2A69"/>
    <w:rsid w:val="00EB3CC6"/>
    <w:rsid w:val="00EB3F76"/>
    <w:rsid w:val="00EB403F"/>
    <w:rsid w:val="00EB415B"/>
    <w:rsid w:val="00EB476D"/>
    <w:rsid w:val="00EB49BE"/>
    <w:rsid w:val="00EB4AAF"/>
    <w:rsid w:val="00EB4AEF"/>
    <w:rsid w:val="00EB57A4"/>
    <w:rsid w:val="00EB603A"/>
    <w:rsid w:val="00EB60E8"/>
    <w:rsid w:val="00EB6503"/>
    <w:rsid w:val="00EB67D7"/>
    <w:rsid w:val="00EB68B6"/>
    <w:rsid w:val="00EB6A99"/>
    <w:rsid w:val="00EB6D1E"/>
    <w:rsid w:val="00EB718E"/>
    <w:rsid w:val="00EB72F0"/>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656"/>
    <w:rsid w:val="00EC49AA"/>
    <w:rsid w:val="00EC4DEE"/>
    <w:rsid w:val="00EC5929"/>
    <w:rsid w:val="00EC5B0D"/>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1F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812"/>
    <w:rsid w:val="00EE5C57"/>
    <w:rsid w:val="00EE61D3"/>
    <w:rsid w:val="00EE650A"/>
    <w:rsid w:val="00EE68F7"/>
    <w:rsid w:val="00EE690C"/>
    <w:rsid w:val="00EE6A4D"/>
    <w:rsid w:val="00EE6D6A"/>
    <w:rsid w:val="00EE6E49"/>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50"/>
    <w:rsid w:val="00EF3C8C"/>
    <w:rsid w:val="00EF439A"/>
    <w:rsid w:val="00EF4AAB"/>
    <w:rsid w:val="00EF5A6A"/>
    <w:rsid w:val="00EF5B06"/>
    <w:rsid w:val="00EF5E67"/>
    <w:rsid w:val="00EF614B"/>
    <w:rsid w:val="00EF61F2"/>
    <w:rsid w:val="00EF6342"/>
    <w:rsid w:val="00EF64E2"/>
    <w:rsid w:val="00EF67B6"/>
    <w:rsid w:val="00EF6A63"/>
    <w:rsid w:val="00EF6B5A"/>
    <w:rsid w:val="00EF6C6C"/>
    <w:rsid w:val="00EF6DB5"/>
    <w:rsid w:val="00EF6FA7"/>
    <w:rsid w:val="00EF6FB8"/>
    <w:rsid w:val="00EF713C"/>
    <w:rsid w:val="00EF71B5"/>
    <w:rsid w:val="00EF7A2A"/>
    <w:rsid w:val="00EF7E20"/>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7261"/>
    <w:rsid w:val="00F076B4"/>
    <w:rsid w:val="00F078BC"/>
    <w:rsid w:val="00F07B50"/>
    <w:rsid w:val="00F07B92"/>
    <w:rsid w:val="00F100E5"/>
    <w:rsid w:val="00F1022B"/>
    <w:rsid w:val="00F10351"/>
    <w:rsid w:val="00F107F4"/>
    <w:rsid w:val="00F10E86"/>
    <w:rsid w:val="00F118FB"/>
    <w:rsid w:val="00F11DA9"/>
    <w:rsid w:val="00F12250"/>
    <w:rsid w:val="00F12629"/>
    <w:rsid w:val="00F12955"/>
    <w:rsid w:val="00F12E06"/>
    <w:rsid w:val="00F13092"/>
    <w:rsid w:val="00F13638"/>
    <w:rsid w:val="00F1377D"/>
    <w:rsid w:val="00F137E5"/>
    <w:rsid w:val="00F13DB6"/>
    <w:rsid w:val="00F13DDD"/>
    <w:rsid w:val="00F1406D"/>
    <w:rsid w:val="00F145A9"/>
    <w:rsid w:val="00F14A9B"/>
    <w:rsid w:val="00F14BA2"/>
    <w:rsid w:val="00F14D6D"/>
    <w:rsid w:val="00F1560B"/>
    <w:rsid w:val="00F15898"/>
    <w:rsid w:val="00F1606F"/>
    <w:rsid w:val="00F16160"/>
    <w:rsid w:val="00F161F2"/>
    <w:rsid w:val="00F16557"/>
    <w:rsid w:val="00F1695E"/>
    <w:rsid w:val="00F169FF"/>
    <w:rsid w:val="00F16C0E"/>
    <w:rsid w:val="00F177A0"/>
    <w:rsid w:val="00F203D0"/>
    <w:rsid w:val="00F20604"/>
    <w:rsid w:val="00F20A3E"/>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5D3"/>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A6F"/>
    <w:rsid w:val="00F43B27"/>
    <w:rsid w:val="00F43DD2"/>
    <w:rsid w:val="00F43EB1"/>
    <w:rsid w:val="00F444BD"/>
    <w:rsid w:val="00F448DA"/>
    <w:rsid w:val="00F44961"/>
    <w:rsid w:val="00F45A70"/>
    <w:rsid w:val="00F45AAC"/>
    <w:rsid w:val="00F46385"/>
    <w:rsid w:val="00F46FCA"/>
    <w:rsid w:val="00F475E3"/>
    <w:rsid w:val="00F47821"/>
    <w:rsid w:val="00F47E22"/>
    <w:rsid w:val="00F50187"/>
    <w:rsid w:val="00F50EC2"/>
    <w:rsid w:val="00F50F45"/>
    <w:rsid w:val="00F51C52"/>
    <w:rsid w:val="00F52266"/>
    <w:rsid w:val="00F522D9"/>
    <w:rsid w:val="00F52809"/>
    <w:rsid w:val="00F52811"/>
    <w:rsid w:val="00F529A9"/>
    <w:rsid w:val="00F530EB"/>
    <w:rsid w:val="00F5332D"/>
    <w:rsid w:val="00F53AE2"/>
    <w:rsid w:val="00F548D7"/>
    <w:rsid w:val="00F55949"/>
    <w:rsid w:val="00F55A1B"/>
    <w:rsid w:val="00F56B01"/>
    <w:rsid w:val="00F56EDE"/>
    <w:rsid w:val="00F57D19"/>
    <w:rsid w:val="00F6009A"/>
    <w:rsid w:val="00F60223"/>
    <w:rsid w:val="00F605E9"/>
    <w:rsid w:val="00F60771"/>
    <w:rsid w:val="00F60813"/>
    <w:rsid w:val="00F60CB8"/>
    <w:rsid w:val="00F6119D"/>
    <w:rsid w:val="00F61399"/>
    <w:rsid w:val="00F61C6C"/>
    <w:rsid w:val="00F61CB6"/>
    <w:rsid w:val="00F61D6B"/>
    <w:rsid w:val="00F6208B"/>
    <w:rsid w:val="00F620D5"/>
    <w:rsid w:val="00F6226F"/>
    <w:rsid w:val="00F62A6F"/>
    <w:rsid w:val="00F631F9"/>
    <w:rsid w:val="00F6357A"/>
    <w:rsid w:val="00F6392C"/>
    <w:rsid w:val="00F64312"/>
    <w:rsid w:val="00F64574"/>
    <w:rsid w:val="00F64E77"/>
    <w:rsid w:val="00F6520C"/>
    <w:rsid w:val="00F65507"/>
    <w:rsid w:val="00F655B8"/>
    <w:rsid w:val="00F660EC"/>
    <w:rsid w:val="00F6619F"/>
    <w:rsid w:val="00F66239"/>
    <w:rsid w:val="00F66A04"/>
    <w:rsid w:val="00F66B41"/>
    <w:rsid w:val="00F70234"/>
    <w:rsid w:val="00F705BE"/>
    <w:rsid w:val="00F7102B"/>
    <w:rsid w:val="00F7113D"/>
    <w:rsid w:val="00F716E2"/>
    <w:rsid w:val="00F71CE1"/>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1208"/>
    <w:rsid w:val="00F81551"/>
    <w:rsid w:val="00F8180F"/>
    <w:rsid w:val="00F82233"/>
    <w:rsid w:val="00F8250D"/>
    <w:rsid w:val="00F825B7"/>
    <w:rsid w:val="00F826F4"/>
    <w:rsid w:val="00F83660"/>
    <w:rsid w:val="00F836BE"/>
    <w:rsid w:val="00F83778"/>
    <w:rsid w:val="00F83B6B"/>
    <w:rsid w:val="00F83DD8"/>
    <w:rsid w:val="00F840A2"/>
    <w:rsid w:val="00F840D6"/>
    <w:rsid w:val="00F84402"/>
    <w:rsid w:val="00F8452D"/>
    <w:rsid w:val="00F84D15"/>
    <w:rsid w:val="00F84F6C"/>
    <w:rsid w:val="00F8513D"/>
    <w:rsid w:val="00F8545E"/>
    <w:rsid w:val="00F859C3"/>
    <w:rsid w:val="00F85DA2"/>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B61"/>
    <w:rsid w:val="00F92D04"/>
    <w:rsid w:val="00F9304D"/>
    <w:rsid w:val="00F93436"/>
    <w:rsid w:val="00F9346F"/>
    <w:rsid w:val="00F93606"/>
    <w:rsid w:val="00F93652"/>
    <w:rsid w:val="00F93D18"/>
    <w:rsid w:val="00F93DDD"/>
    <w:rsid w:val="00F93E43"/>
    <w:rsid w:val="00F94819"/>
    <w:rsid w:val="00F94870"/>
    <w:rsid w:val="00F94D93"/>
    <w:rsid w:val="00F95274"/>
    <w:rsid w:val="00F955E0"/>
    <w:rsid w:val="00F95701"/>
    <w:rsid w:val="00F959F8"/>
    <w:rsid w:val="00F95DBB"/>
    <w:rsid w:val="00F95E1B"/>
    <w:rsid w:val="00F964C4"/>
    <w:rsid w:val="00F967B7"/>
    <w:rsid w:val="00F968EE"/>
    <w:rsid w:val="00F96921"/>
    <w:rsid w:val="00F96C88"/>
    <w:rsid w:val="00F97560"/>
    <w:rsid w:val="00F97AD8"/>
    <w:rsid w:val="00F97C11"/>
    <w:rsid w:val="00FA01CC"/>
    <w:rsid w:val="00FA0411"/>
    <w:rsid w:val="00FA0536"/>
    <w:rsid w:val="00FA0968"/>
    <w:rsid w:val="00FA0A06"/>
    <w:rsid w:val="00FA0D46"/>
    <w:rsid w:val="00FA0E56"/>
    <w:rsid w:val="00FA1127"/>
    <w:rsid w:val="00FA1591"/>
    <w:rsid w:val="00FA16BE"/>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7E0"/>
    <w:rsid w:val="00FA79E0"/>
    <w:rsid w:val="00FA7EEE"/>
    <w:rsid w:val="00FB00CE"/>
    <w:rsid w:val="00FB083F"/>
    <w:rsid w:val="00FB0888"/>
    <w:rsid w:val="00FB0CDB"/>
    <w:rsid w:val="00FB1304"/>
    <w:rsid w:val="00FB1BD7"/>
    <w:rsid w:val="00FB1C87"/>
    <w:rsid w:val="00FB1F34"/>
    <w:rsid w:val="00FB20CC"/>
    <w:rsid w:val="00FB260E"/>
    <w:rsid w:val="00FB2AFF"/>
    <w:rsid w:val="00FB2F6A"/>
    <w:rsid w:val="00FB343D"/>
    <w:rsid w:val="00FB38EF"/>
    <w:rsid w:val="00FB395F"/>
    <w:rsid w:val="00FB3C3C"/>
    <w:rsid w:val="00FB3D1A"/>
    <w:rsid w:val="00FB4541"/>
    <w:rsid w:val="00FB47DE"/>
    <w:rsid w:val="00FB49E4"/>
    <w:rsid w:val="00FB503E"/>
    <w:rsid w:val="00FB59E4"/>
    <w:rsid w:val="00FB5BDD"/>
    <w:rsid w:val="00FB5C77"/>
    <w:rsid w:val="00FB5D8A"/>
    <w:rsid w:val="00FB6257"/>
    <w:rsid w:val="00FB66D3"/>
    <w:rsid w:val="00FB6770"/>
    <w:rsid w:val="00FB67B6"/>
    <w:rsid w:val="00FB68FB"/>
    <w:rsid w:val="00FB6CD3"/>
    <w:rsid w:val="00FB6E76"/>
    <w:rsid w:val="00FB71F3"/>
    <w:rsid w:val="00FB75D9"/>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51C"/>
    <w:rsid w:val="00FC37E0"/>
    <w:rsid w:val="00FC3BFF"/>
    <w:rsid w:val="00FC3E7A"/>
    <w:rsid w:val="00FC3F3B"/>
    <w:rsid w:val="00FC405B"/>
    <w:rsid w:val="00FC4456"/>
    <w:rsid w:val="00FC47AB"/>
    <w:rsid w:val="00FC4ED7"/>
    <w:rsid w:val="00FC5DA2"/>
    <w:rsid w:val="00FC5E22"/>
    <w:rsid w:val="00FC5E45"/>
    <w:rsid w:val="00FC628B"/>
    <w:rsid w:val="00FC63C1"/>
    <w:rsid w:val="00FC6495"/>
    <w:rsid w:val="00FC6A53"/>
    <w:rsid w:val="00FC7048"/>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2B7"/>
    <w:rsid w:val="00FD59FC"/>
    <w:rsid w:val="00FD5B55"/>
    <w:rsid w:val="00FD69DC"/>
    <w:rsid w:val="00FD6A28"/>
    <w:rsid w:val="00FD6D9E"/>
    <w:rsid w:val="00FD72F4"/>
    <w:rsid w:val="00FD7AC4"/>
    <w:rsid w:val="00FD7B55"/>
    <w:rsid w:val="00FE02BC"/>
    <w:rsid w:val="00FE04A9"/>
    <w:rsid w:val="00FE0A1D"/>
    <w:rsid w:val="00FE0D60"/>
    <w:rsid w:val="00FE12A6"/>
    <w:rsid w:val="00FE13FF"/>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176B"/>
    <w:rsid w:val="00FF3C9C"/>
    <w:rsid w:val="00FF3E6A"/>
    <w:rsid w:val="00FF3EFB"/>
    <w:rsid w:val="00FF4532"/>
    <w:rsid w:val="00FF4B7F"/>
    <w:rsid w:val="00FF5060"/>
    <w:rsid w:val="00FF51FF"/>
    <w:rsid w:val="00FF586D"/>
    <w:rsid w:val="00FF58D2"/>
    <w:rsid w:val="00FF5A55"/>
    <w:rsid w:val="00FF5E0A"/>
    <w:rsid w:val="00FF5F41"/>
    <w:rsid w:val="00FF5FAB"/>
    <w:rsid w:val="00FF617A"/>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4263E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4"/>
    <w:next w:val="a4"/>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4"/>
    <w:next w:val="a4"/>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4"/>
    <w:next w:val="a4"/>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4"/>
    <w:next w:val="a4"/>
    <w:link w:val="4Char"/>
    <w:qFormat/>
    <w:rsid w:val="00602060"/>
    <w:pPr>
      <w:keepNext/>
      <w:ind w:leftChars="400" w:left="400" w:hangingChars="200" w:hanging="2000"/>
      <w:outlineLvl w:val="3"/>
    </w:pPr>
    <w:rPr>
      <w:b/>
      <w:bCs/>
    </w:rPr>
  </w:style>
  <w:style w:type="paragraph" w:styleId="5">
    <w:name w:val="heading 5"/>
    <w:aliases w:val="h5,Heading5"/>
    <w:basedOn w:val="a4"/>
    <w:next w:val="a4"/>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4"/>
    <w:link w:val="6Char"/>
    <w:qFormat/>
    <w:rsid w:val="001C6321"/>
    <w:pPr>
      <w:outlineLvl w:val="5"/>
    </w:pPr>
  </w:style>
  <w:style w:type="paragraph" w:styleId="7">
    <w:name w:val="heading 7"/>
    <w:basedOn w:val="H6"/>
    <w:next w:val="a4"/>
    <w:link w:val="7Char"/>
    <w:uiPriority w:val="9"/>
    <w:qFormat/>
    <w:rsid w:val="001C6321"/>
    <w:pPr>
      <w:outlineLvl w:val="6"/>
    </w:pPr>
  </w:style>
  <w:style w:type="paragraph" w:styleId="8">
    <w:name w:val="heading 8"/>
    <w:basedOn w:val="1"/>
    <w:next w:val="a4"/>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4"/>
    <w:link w:val="9Char"/>
    <w:uiPriority w:val="9"/>
    <w:qFormat/>
    <w:rsid w:val="001C6321"/>
    <w:pPr>
      <w:outlineLvl w:val="8"/>
    </w:pPr>
    <w:rPr>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9">
    <w:name w:val="Balloon Text"/>
    <w:basedOn w:val="a4"/>
    <w:link w:val="Char0"/>
    <w:uiPriority w:val="99"/>
    <w:qFormat/>
    <w:rsid w:val="00AC6C0A"/>
    <w:rPr>
      <w:rFonts w:ascii="Arial" w:eastAsia="돋움" w:hAnsi="Arial"/>
      <w:sz w:val="18"/>
      <w:szCs w:val="18"/>
    </w:rPr>
  </w:style>
  <w:style w:type="table" w:styleId="aa">
    <w:name w:val="Table Grid"/>
    <w:aliases w:val="TableGrid"/>
    <w:basedOn w:val="a6"/>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4"/>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4"/>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4"/>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c">
    <w:name w:val="annotation reference"/>
    <w:qFormat/>
    <w:rsid w:val="003B6537"/>
    <w:rPr>
      <w:sz w:val="18"/>
      <w:szCs w:val="18"/>
    </w:rPr>
  </w:style>
  <w:style w:type="paragraph" w:styleId="ad">
    <w:name w:val="annotation text"/>
    <w:basedOn w:val="a4"/>
    <w:link w:val="Char2"/>
    <w:uiPriority w:val="99"/>
    <w:qFormat/>
    <w:rsid w:val="003B6537"/>
  </w:style>
  <w:style w:type="paragraph" w:styleId="ae">
    <w:name w:val="annotation subject"/>
    <w:basedOn w:val="ad"/>
    <w:next w:val="ad"/>
    <w:link w:val="Char3"/>
    <w:uiPriority w:val="99"/>
    <w:qFormat/>
    <w:rsid w:val="003B6537"/>
    <w:rPr>
      <w:b/>
      <w:bCs/>
    </w:rPr>
  </w:style>
  <w:style w:type="paragraph" w:styleId="af">
    <w:name w:val="Document Map"/>
    <w:basedOn w:val="a4"/>
    <w:link w:val="Char4"/>
    <w:uiPriority w:val="99"/>
    <w:qFormat/>
    <w:rsid w:val="00A03930"/>
    <w:pPr>
      <w:shd w:val="clear" w:color="auto" w:fill="000080"/>
    </w:pPr>
    <w:rPr>
      <w:rFonts w:ascii="Arial" w:eastAsia="돋움" w:hAnsi="Arial"/>
    </w:rPr>
  </w:style>
  <w:style w:type="paragraph" w:styleId="a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4"/>
    <w:link w:val="Char5"/>
    <w:uiPriority w:val="34"/>
    <w:qFormat/>
    <w:rsid w:val="004C7F73"/>
    <w:pPr>
      <w:numPr>
        <w:ilvl w:val="1"/>
        <w:numId w:val="51"/>
      </w:numPr>
      <w:wordWrap w:val="0"/>
      <w:autoSpaceDE w:val="0"/>
      <w:autoSpaceDN w:val="0"/>
      <w:spacing w:before="120" w:after="120" w:line="240" w:lineRule="auto"/>
    </w:pPr>
    <w:rPr>
      <w:rFonts w:eastAsia="바탕"/>
      <w:sz w:val="22"/>
      <w:szCs w:val="22"/>
      <w:lang w:val="x-none" w:eastAsia="ko-KR"/>
    </w:rPr>
  </w:style>
  <w:style w:type="paragraph" w:customStyle="1" w:styleId="TAC">
    <w:name w:val="TAC"/>
    <w:basedOn w:val="a4"/>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4"/>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4"/>
    <w:next w:val="a4"/>
    <w:link w:val="Char6"/>
    <w:qFormat/>
    <w:rsid w:val="00DD0A02"/>
    <w:pPr>
      <w:spacing w:before="120" w:after="120"/>
    </w:pPr>
    <w:rPr>
      <w:rFonts w:eastAsia="MS Gothic"/>
      <w:b/>
      <w:sz w:val="24"/>
      <w:lang w:eastAsia="ja-JP"/>
    </w:rPr>
  </w:style>
  <w:style w:type="paragraph" w:styleId="a">
    <w:name w:val="List Bullet"/>
    <w:basedOn w:val="a4"/>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4"/>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b"/>
    <w:qFormat/>
    <w:rsid w:val="00046DEE"/>
    <w:rPr>
      <w:rFonts w:eastAsia="MS Mincho"/>
      <w:szCs w:val="24"/>
      <w:lang w:eastAsia="en-US"/>
    </w:rPr>
  </w:style>
  <w:style w:type="paragraph" w:customStyle="1" w:styleId="References">
    <w:name w:val="References"/>
    <w:basedOn w:val="a4"/>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4"/>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4"/>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4"/>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4"/>
    <w:link w:val="2Char0"/>
    <w:qFormat/>
    <w:rsid w:val="00061401"/>
    <w:pPr>
      <w:ind w:leftChars="400" w:left="100" w:hangingChars="200" w:hanging="200"/>
      <w:contextualSpacing/>
    </w:pPr>
  </w:style>
  <w:style w:type="paragraph" w:styleId="af4">
    <w:name w:val="footer"/>
    <w:basedOn w:val="a4"/>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4"/>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4"/>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6"/>
    <w:next w:val="aa"/>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6"/>
    <w:next w:val="aa"/>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0"/>
    <w:uiPriority w:val="34"/>
    <w:qFormat/>
    <w:locked/>
    <w:rsid w:val="004C7F73"/>
    <w:rPr>
      <w:sz w:val="22"/>
      <w:szCs w:val="22"/>
      <w:lang w:val="x-none"/>
    </w:rPr>
  </w:style>
  <w:style w:type="table" w:customStyle="1" w:styleId="31">
    <w:name w:val="표 구분선3"/>
    <w:basedOn w:val="a6"/>
    <w:next w:val="aa"/>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 w:val="22"/>
      <w:szCs w:val="24"/>
      <w:lang w:val="en-GB" w:eastAsia="en-US"/>
    </w:rPr>
  </w:style>
  <w:style w:type="paragraph" w:customStyle="1" w:styleId="bullet">
    <w:name w:val="bullet"/>
    <w:basedOn w:val="a0"/>
    <w:link w:val="bulletChar"/>
    <w:qFormat/>
    <w:rsid w:val="000F36B7"/>
    <w:pPr>
      <w:widowControl w:val="0"/>
      <w:numPr>
        <w:numId w:val="4"/>
      </w:numPr>
      <w:wordWrap/>
      <w:autoSpaceDE/>
      <w:autoSpaceDN/>
      <w:spacing w:before="0" w:after="60"/>
      <w:ind w:left="720"/>
      <w:contextualSpacing/>
    </w:pPr>
    <w:rPr>
      <w:rFonts w:eastAsia="Times New Roman"/>
      <w:kern w:val="2"/>
      <w:szCs w:val="24"/>
      <w:lang w:val="en-GB" w:eastAsia="en-US"/>
    </w:rPr>
  </w:style>
  <w:style w:type="character" w:styleId="af8">
    <w:name w:val="Placeholder Text"/>
    <w:basedOn w:val="a5"/>
    <w:uiPriority w:val="99"/>
    <w:qFormat/>
    <w:rsid w:val="00DB3543"/>
    <w:rPr>
      <w:color w:val="808080"/>
    </w:rPr>
  </w:style>
  <w:style w:type="table" w:customStyle="1" w:styleId="TableGrid1">
    <w:name w:val="TableGrid1"/>
    <w:basedOn w:val="a6"/>
    <w:next w:val="aa"/>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4"/>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5"/>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5"/>
    <w:link w:val="ad"/>
    <w:uiPriority w:val="99"/>
    <w:qFormat/>
    <w:rsid w:val="00C4405F"/>
    <w:rPr>
      <w:rFonts w:eastAsia="MS Mincho"/>
      <w:lang w:val="en-GB" w:eastAsia="en-US"/>
    </w:rPr>
  </w:style>
  <w:style w:type="character" w:customStyle="1" w:styleId="5Char">
    <w:name w:val="제목 5 Char"/>
    <w:aliases w:val="h5 Char,Heading5 Char"/>
    <w:basedOn w:val="a5"/>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4"/>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5"/>
    <w:qFormat/>
    <w:rsid w:val="00C31602"/>
    <w:rPr>
      <w:rFonts w:ascii="Segoe UI" w:hAnsi="Segoe UI" w:cs="Segoe UI" w:hint="default"/>
      <w:sz w:val="18"/>
      <w:szCs w:val="18"/>
    </w:rPr>
  </w:style>
  <w:style w:type="character" w:customStyle="1" w:styleId="cf11">
    <w:name w:val="cf11"/>
    <w:basedOn w:val="a5"/>
    <w:rsid w:val="00C31602"/>
    <w:rPr>
      <w:rFonts w:ascii="Segoe UI" w:hAnsi="Segoe UI" w:cs="Segoe UI" w:hint="default"/>
      <w:sz w:val="18"/>
      <w:szCs w:val="18"/>
    </w:rPr>
  </w:style>
  <w:style w:type="character" w:customStyle="1" w:styleId="6Char">
    <w:name w:val="제목 6 Char"/>
    <w:aliases w:val="h6 Char"/>
    <w:basedOn w:val="a5"/>
    <w:link w:val="6"/>
    <w:uiPriority w:val="9"/>
    <w:qFormat/>
    <w:rsid w:val="001C6321"/>
    <w:rPr>
      <w:rFonts w:ascii="Arial" w:eastAsia="Times New Roman" w:hAnsi="Arial"/>
      <w:lang w:val="x-none" w:eastAsia="x-none"/>
    </w:rPr>
  </w:style>
  <w:style w:type="character" w:customStyle="1" w:styleId="7Char">
    <w:name w:val="제목 7 Char"/>
    <w:basedOn w:val="a5"/>
    <w:link w:val="7"/>
    <w:uiPriority w:val="9"/>
    <w:qFormat/>
    <w:rsid w:val="001C6321"/>
    <w:rPr>
      <w:rFonts w:ascii="Arial" w:eastAsia="Times New Roman" w:hAnsi="Arial"/>
      <w:lang w:val="x-none" w:eastAsia="x-none"/>
    </w:rPr>
  </w:style>
  <w:style w:type="character" w:customStyle="1" w:styleId="8Char">
    <w:name w:val="제목 8 Char"/>
    <w:basedOn w:val="a5"/>
    <w:link w:val="8"/>
    <w:uiPriority w:val="9"/>
    <w:qFormat/>
    <w:rsid w:val="001C6321"/>
    <w:rPr>
      <w:rFonts w:ascii="Arial" w:eastAsia="Times New Roman" w:hAnsi="Arial"/>
      <w:sz w:val="36"/>
      <w:lang w:val="en-GB" w:eastAsia="ja-JP"/>
    </w:rPr>
  </w:style>
  <w:style w:type="character" w:customStyle="1" w:styleId="9Char">
    <w:name w:val="제목 9 Char"/>
    <w:basedOn w:val="a5"/>
    <w:link w:val="9"/>
    <w:uiPriority w:val="9"/>
    <w:qFormat/>
    <w:rsid w:val="001C6321"/>
    <w:rPr>
      <w:rFonts w:ascii="Arial" w:eastAsia="Times New Roman" w:hAnsi="Arial"/>
      <w:sz w:val="36"/>
      <w:lang w:val="x-none" w:eastAsia="x-none"/>
    </w:rPr>
  </w:style>
  <w:style w:type="numbering" w:customStyle="1" w:styleId="NoList1">
    <w:name w:val="No List1"/>
    <w:next w:val="a7"/>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4"/>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4"/>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4"/>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5"/>
    <w:link w:val="afc"/>
    <w:qFormat/>
    <w:rsid w:val="001C6321"/>
    <w:rPr>
      <w:rFonts w:eastAsia="Times New Roman"/>
      <w:sz w:val="16"/>
      <w:lang w:val="en-GB" w:eastAsia="ja-JP"/>
    </w:rPr>
  </w:style>
  <w:style w:type="paragraph" w:customStyle="1" w:styleId="NO">
    <w:name w:val="NO"/>
    <w:basedOn w:val="a4"/>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4"/>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4"/>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4"/>
    <w:uiPriority w:val="39"/>
    <w:qFormat/>
    <w:rsid w:val="001C6321"/>
    <w:pPr>
      <w:ind w:left="1985" w:hanging="1985"/>
    </w:pPr>
  </w:style>
  <w:style w:type="paragraph" w:styleId="70">
    <w:name w:val="toc 7"/>
    <w:basedOn w:val="60"/>
    <w:next w:val="a4"/>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4"/>
    <w:next w:val="a4"/>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4"/>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4"/>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9"/>
    <w:uiPriority w:val="99"/>
    <w:qFormat/>
    <w:rsid w:val="001C6321"/>
    <w:rPr>
      <w:rFonts w:ascii="Arial" w:eastAsia="돋움" w:hAnsi="Arial"/>
      <w:sz w:val="18"/>
      <w:szCs w:val="18"/>
      <w:lang w:val="en-GB" w:eastAsia="en-US"/>
    </w:rPr>
  </w:style>
  <w:style w:type="paragraph" w:styleId="aff">
    <w:name w:val="index heading"/>
    <w:basedOn w:val="a4"/>
    <w:next w:val="a4"/>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4"/>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4"/>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4"/>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4"/>
    <w:next w:val="a4"/>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4"/>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4"/>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5"/>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4"/>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6"/>
    <w:next w:val="aa"/>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6"/>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4"/>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5"/>
    <w:link w:val="aff1"/>
    <w:uiPriority w:val="99"/>
    <w:rsid w:val="001C6321"/>
    <w:rPr>
      <w:rFonts w:eastAsia="MS Mincho"/>
      <w:sz w:val="22"/>
      <w:lang w:val="x-none" w:eastAsia="zh-CN"/>
    </w:rPr>
  </w:style>
  <w:style w:type="paragraph" w:styleId="26">
    <w:name w:val="Body Text 2"/>
    <w:basedOn w:val="a4"/>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5"/>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4"/>
    <w:next w:val="a4"/>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4"/>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4"/>
    <w:next w:val="a4"/>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4"/>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0"/>
    <w:autoRedefine/>
    <w:qFormat/>
    <w:rsid w:val="001C6321"/>
    <w:pPr>
      <w:numPr>
        <w:numId w:val="6"/>
      </w:numPr>
      <w:wordWrap/>
      <w:autoSpaceDE/>
      <w:autoSpaceDN/>
      <w:ind w:left="644"/>
    </w:pPr>
    <w:rPr>
      <w:rFonts w:eastAsia="MS Mincho" w:cs="Calibri"/>
      <w:b/>
      <w:szCs w:val="21"/>
      <w:lang w:val="en-US" w:eastAsia="zh-CN"/>
    </w:rPr>
  </w:style>
  <w:style w:type="paragraph" w:customStyle="1" w:styleId="Doc-comment">
    <w:name w:val="Doc-comment"/>
    <w:basedOn w:val="a4"/>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6"/>
    <w:next w:val="aa"/>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4"/>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4"/>
    <w:next w:val="a4"/>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4"/>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8"/>
    <w:qFormat/>
    <w:rsid w:val="001C6321"/>
    <w:rPr>
      <w:rFonts w:ascii="Arial" w:eastAsia="MS Mincho" w:hAnsi="Arial"/>
      <w:b/>
      <w:noProof/>
      <w:sz w:val="18"/>
      <w:lang w:val="en-GB" w:eastAsia="en-US"/>
    </w:rPr>
  </w:style>
  <w:style w:type="paragraph" w:customStyle="1" w:styleId="b30">
    <w:name w:val="b3"/>
    <w:basedOn w:val="a4"/>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4"/>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4"/>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7"/>
    <w:uiPriority w:val="99"/>
    <w:semiHidden/>
    <w:unhideWhenUsed/>
    <w:rsid w:val="001C6321"/>
  </w:style>
  <w:style w:type="paragraph" w:customStyle="1" w:styleId="Debug-comment">
    <w:name w:val="Debug-comment"/>
    <w:basedOn w:val="a4"/>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4"/>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4"/>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0"/>
    <w:link w:val="Cat-c-ProposalChar"/>
    <w:qFormat/>
    <w:rsid w:val="001C6321"/>
    <w:pPr>
      <w:widowControl w:val="0"/>
      <w:numPr>
        <w:numId w:val="12"/>
      </w:numPr>
      <w:spacing w:before="0" w:after="160" w:line="257" w:lineRule="auto"/>
      <w:ind w:left="0"/>
      <w:contextualSpacing/>
    </w:pPr>
    <w:rPr>
      <w:rFonts w:asciiTheme="minorHAnsi" w:eastAsiaTheme="minorEastAsia" w:hAnsiTheme="minorHAnsi" w:cstheme="minorBidi"/>
      <w:b/>
      <w:kern w:val="2"/>
      <w:lang w:val="en-US"/>
    </w:rPr>
  </w:style>
  <w:style w:type="character" w:customStyle="1" w:styleId="Cat-c-ProposalChar">
    <w:name w:val="Cat-c-Proposal Char"/>
    <w:basedOn w:val="a5"/>
    <w:link w:val="Cat-c-Proposal"/>
    <w:rsid w:val="001C6321"/>
    <w:rPr>
      <w:rFonts w:asciiTheme="minorHAnsi" w:eastAsiaTheme="minorEastAsia" w:hAnsiTheme="minorHAnsi" w:cstheme="minorBidi"/>
      <w:b/>
      <w:kern w:val="2"/>
      <w:sz w:val="2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b"/>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5"/>
    <w:qFormat/>
    <w:rsid w:val="001C6321"/>
  </w:style>
  <w:style w:type="character" w:customStyle="1" w:styleId="Char3">
    <w:name w:val="메모 주제 Char"/>
    <w:basedOn w:val="Char2"/>
    <w:link w:val="ae"/>
    <w:uiPriority w:val="99"/>
    <w:qFormat/>
    <w:rsid w:val="001C6321"/>
    <w:rPr>
      <w:rFonts w:eastAsia="MS Mincho"/>
      <w:b/>
      <w:bCs/>
      <w:lang w:val="en-GB" w:eastAsia="en-US"/>
    </w:rPr>
  </w:style>
  <w:style w:type="character" w:customStyle="1" w:styleId="Char4">
    <w:name w:val="문서 구조 Char"/>
    <w:basedOn w:val="a5"/>
    <w:link w:val="af"/>
    <w:uiPriority w:val="99"/>
    <w:qFormat/>
    <w:rsid w:val="001C6321"/>
    <w:rPr>
      <w:rFonts w:ascii="Arial" w:eastAsia="돋움" w:hAnsi="Arial"/>
      <w:shd w:val="clear" w:color="auto" w:fill="000080"/>
      <w:lang w:val="en-GB" w:eastAsia="en-US"/>
    </w:rPr>
  </w:style>
  <w:style w:type="numbering" w:customStyle="1" w:styleId="NoList2">
    <w:name w:val="No List2"/>
    <w:next w:val="a7"/>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4"/>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b"/>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8"/>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4"/>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6"/>
    <w:next w:val="aa"/>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4"/>
    <w:next w:val="a4"/>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5"/>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4"/>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4"/>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4"/>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7"/>
    <w:rsid w:val="001C6321"/>
    <w:pPr>
      <w:numPr>
        <w:numId w:val="18"/>
      </w:numPr>
    </w:pPr>
  </w:style>
  <w:style w:type="paragraph" w:customStyle="1" w:styleId="ListParagraph3">
    <w:name w:val="List Paragraph3"/>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4"/>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4"/>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4"/>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4"/>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4"/>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4"/>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6"/>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4"/>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4"/>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4"/>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4"/>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4"/>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6"/>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7"/>
    <w:rsid w:val="001C6321"/>
    <w:pPr>
      <w:numPr>
        <w:numId w:val="16"/>
      </w:numPr>
    </w:pPr>
  </w:style>
  <w:style w:type="numbering" w:customStyle="1" w:styleId="StyleBulletedSymbolsymbolLeft025Hanging0251">
    <w:name w:val="Style Bulleted Symbol (symbol) Left:  0.25&quot; Hanging:  0.25&quot;1"/>
    <w:basedOn w:val="a7"/>
    <w:rsid w:val="001C6321"/>
    <w:pPr>
      <w:numPr>
        <w:numId w:val="17"/>
      </w:numPr>
    </w:pPr>
  </w:style>
  <w:style w:type="numbering" w:customStyle="1" w:styleId="StyleBulletedSymbolsymbolLeft025Hanging0252">
    <w:name w:val="Style Bulleted Symbol (symbol) Left:  0.25&quot; Hanging:  0.25&quot;2"/>
    <w:basedOn w:val="a7"/>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4"/>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4"/>
    <w:link w:val="0MaintextChar"/>
    <w:qFormat/>
    <w:rsid w:val="001C6321"/>
    <w:pPr>
      <w:spacing w:before="0" w:after="0" w:line="240" w:lineRule="auto"/>
      <w:ind w:left="0" w:firstLine="0"/>
    </w:pPr>
    <w:rPr>
      <w:rFonts w:eastAsia="바탕"/>
    </w:rPr>
  </w:style>
  <w:style w:type="paragraph" w:customStyle="1" w:styleId="figure">
    <w:name w:val="figure"/>
    <w:basedOn w:val="a4"/>
    <w:next w:val="a4"/>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4"/>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4"/>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4"/>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4"/>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4"/>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4"/>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4"/>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4"/>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b"/>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b"/>
    <w:next w:val="a4"/>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0"/>
    <w:uiPriority w:val="99"/>
    <w:qFormat/>
    <w:rsid w:val="001C6321"/>
    <w:pPr>
      <w:wordWrap/>
      <w:autoSpaceDE/>
      <w:autoSpaceDN/>
      <w:spacing w:before="0"/>
      <w:ind w:left="0" w:firstLine="0"/>
      <w:jc w:val="left"/>
    </w:pPr>
    <w:rPr>
      <w:rFonts w:eastAsia="SimSun"/>
      <w:b/>
      <w:szCs w:val="21"/>
      <w:lang w:val="en-US" w:eastAsia="zh-CN"/>
    </w:rPr>
  </w:style>
  <w:style w:type="paragraph" w:customStyle="1" w:styleId="3GPPAgreements">
    <w:name w:val="3GPP Agreements"/>
    <w:basedOn w:val="a4"/>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4"/>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4"/>
    <w:next w:val="a4"/>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4"/>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4"/>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4"/>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6"/>
    <w:next w:val="aa"/>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4"/>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4"/>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6"/>
    <w:next w:val="aa"/>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b"/>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4"/>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5"/>
    <w:link w:val="36"/>
    <w:qFormat/>
    <w:rsid w:val="001C6321"/>
    <w:rPr>
      <w:rFonts w:eastAsia="SimSun"/>
      <w:i/>
      <w:lang w:val="en-GB" w:eastAsia="en-US"/>
    </w:rPr>
  </w:style>
  <w:style w:type="paragraph" w:styleId="affb">
    <w:name w:val="Subtitle"/>
    <w:basedOn w:val="a4"/>
    <w:next w:val="a4"/>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5"/>
    <w:link w:val="affb"/>
    <w:uiPriority w:val="11"/>
    <w:qFormat/>
    <w:rsid w:val="001C6321"/>
    <w:rPr>
      <w:rFonts w:ascii="Cambria" w:eastAsia="Times New Roman" w:hAnsi="Cambria"/>
      <w:sz w:val="24"/>
      <w:szCs w:val="24"/>
      <w:lang w:val="en-GB" w:eastAsia="zh-CN"/>
    </w:rPr>
  </w:style>
  <w:style w:type="table" w:styleId="-6">
    <w:name w:val="Dark List Accent 6"/>
    <w:basedOn w:val="a6"/>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4"/>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4"/>
    <w:next w:val="a4"/>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4"/>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4"/>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8"/>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4"/>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4"/>
    <w:next w:val="a4"/>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4"/>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4"/>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4"/>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3">
    <w:name w:val="表格题注"/>
    <w:next w:val="a4"/>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4"/>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4"/>
    <w:next w:val="a4"/>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5"/>
    <w:qFormat/>
    <w:rsid w:val="001C6321"/>
  </w:style>
  <w:style w:type="paragraph" w:customStyle="1" w:styleId="berschrift1H1">
    <w:name w:val="Überschrift 1.H1"/>
    <w:basedOn w:val="a4"/>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6"/>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b"/>
    <w:next w:val="a4"/>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4"/>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6"/>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4"/>
    <w:next w:val="a4"/>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4"/>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4"/>
    <w:next w:val="a4"/>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7"/>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4"/>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4"/>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4"/>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4"/>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4"/>
    <w:next w:val="a4"/>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b"/>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4"/>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4"/>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4"/>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4"/>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4"/>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4"/>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5"/>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5"/>
    <w:qFormat/>
    <w:rsid w:val="001C6321"/>
  </w:style>
  <w:style w:type="character" w:customStyle="1" w:styleId="high-light">
    <w:name w:val="high-light"/>
    <w:basedOn w:val="a5"/>
    <w:qFormat/>
    <w:rsid w:val="001C6321"/>
  </w:style>
  <w:style w:type="character" w:customStyle="1" w:styleId="pos">
    <w:name w:val="pos"/>
    <w:basedOn w:val="a5"/>
    <w:qFormat/>
    <w:rsid w:val="001C6321"/>
  </w:style>
  <w:style w:type="character" w:customStyle="1" w:styleId="apple-style-span">
    <w:name w:val="apple-style-span"/>
    <w:basedOn w:val="a5"/>
    <w:qFormat/>
    <w:rsid w:val="00942E7E"/>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5"/>
    <w:qFormat/>
    <w:rsid w:val="001C6321"/>
  </w:style>
  <w:style w:type="table" w:styleId="1-2">
    <w:name w:val="Medium Grid 1 Accent 2"/>
    <w:basedOn w:val="a6"/>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6"/>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7"/>
    <w:uiPriority w:val="99"/>
    <w:semiHidden/>
    <w:unhideWhenUsed/>
    <w:rsid w:val="001C6321"/>
  </w:style>
  <w:style w:type="table" w:customStyle="1" w:styleId="4-11">
    <w:name w:val="网格表 4 - 着色 11"/>
    <w:basedOn w:val="a6"/>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5"/>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4"/>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5"/>
    <w:link w:val="HTML0"/>
    <w:rsid w:val="001C6321"/>
    <w:rPr>
      <w:rFonts w:ascii="Courier New" w:eastAsia="SimSun" w:hAnsi="Courier New" w:cs="Courier New"/>
      <w:kern w:val="2"/>
      <w:lang w:eastAsia="zh-CN"/>
    </w:rPr>
  </w:style>
  <w:style w:type="table" w:customStyle="1" w:styleId="2c">
    <w:name w:val="网格型2"/>
    <w:basedOn w:val="a6"/>
    <w:next w:val="aa"/>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4"/>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4"/>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4"/>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4"/>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5"/>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6"/>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7"/>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4"/>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4"/>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4"/>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5"/>
    <w:link w:val="2e"/>
    <w:rsid w:val="001C6321"/>
    <w:rPr>
      <w:rFonts w:eastAsia="SimSun"/>
      <w:kern w:val="2"/>
      <w:lang w:val="x-none" w:eastAsia="x-none"/>
    </w:rPr>
  </w:style>
  <w:style w:type="paragraph" w:styleId="39">
    <w:name w:val="Body Text Indent 3"/>
    <w:basedOn w:val="a4"/>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5"/>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4"/>
    <w:rsid w:val="001C6321"/>
    <w:rPr>
      <w:rFonts w:ascii="Arial" w:eastAsia="MS Mincho" w:hAnsi="Arial"/>
      <w:lang w:val="en-GB" w:eastAsia="en-US"/>
    </w:rPr>
  </w:style>
  <w:style w:type="paragraph" w:customStyle="1" w:styleId="TabList">
    <w:name w:val="TabList"/>
    <w:basedOn w:val="a4"/>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4"/>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4"/>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4"/>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4"/>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4"/>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4"/>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4"/>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6"/>
    <w:next w:val="aa"/>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4"/>
    <w:next w:val="a4"/>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4"/>
    <w:rsid w:val="001C6321"/>
    <w:pPr>
      <w:numPr>
        <w:numId w:val="40"/>
      </w:numPr>
      <w:spacing w:before="0" w:after="0" w:line="240" w:lineRule="auto"/>
      <w:jc w:val="left"/>
    </w:pPr>
    <w:rPr>
      <w:sz w:val="24"/>
      <w:szCs w:val="24"/>
      <w:lang w:val="en-US" w:eastAsia="ja-JP"/>
    </w:rPr>
  </w:style>
  <w:style w:type="character" w:customStyle="1" w:styleId="colour">
    <w:name w:val="colour"/>
    <w:basedOn w:val="a5"/>
    <w:rsid w:val="001C6321"/>
  </w:style>
  <w:style w:type="paragraph" w:customStyle="1" w:styleId="RAN1tdoc">
    <w:name w:val="RAN1 tdoc"/>
    <w:basedOn w:val="a4"/>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4"/>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4"/>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4"/>
    <w:next w:val="a4"/>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5"/>
    <w:link w:val="z-"/>
    <w:uiPriority w:val="99"/>
    <w:rsid w:val="001C6321"/>
    <w:rPr>
      <w:rFonts w:ascii="Arial" w:eastAsia="맑은 고딕" w:hAnsi="Arial"/>
      <w:vanish/>
      <w:sz w:val="16"/>
      <w:szCs w:val="16"/>
      <w:lang w:eastAsia="zh-CN"/>
    </w:rPr>
  </w:style>
  <w:style w:type="character" w:customStyle="1" w:styleId="hps">
    <w:name w:val="hps"/>
    <w:basedOn w:val="a5"/>
    <w:rsid w:val="001C6321"/>
  </w:style>
  <w:style w:type="paragraph" w:customStyle="1" w:styleId="z-BottomofForm1">
    <w:name w:val="z-Bottom of Form1"/>
    <w:basedOn w:val="a4"/>
    <w:next w:val="a4"/>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5"/>
    <w:link w:val="z-0"/>
    <w:uiPriority w:val="99"/>
    <w:rsid w:val="001C6321"/>
    <w:rPr>
      <w:rFonts w:ascii="Arial" w:eastAsia="맑은 고딕" w:hAnsi="Arial"/>
      <w:vanish/>
      <w:sz w:val="16"/>
      <w:szCs w:val="16"/>
      <w:lang w:eastAsia="zh-CN"/>
    </w:rPr>
  </w:style>
  <w:style w:type="paragraph" w:customStyle="1" w:styleId="tablecell1">
    <w:name w:val="tablecell"/>
    <w:basedOn w:val="a4"/>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5"/>
    <w:rsid w:val="001C6321"/>
  </w:style>
  <w:style w:type="paragraph" w:customStyle="1" w:styleId="tableheader">
    <w:name w:val="tableheader"/>
    <w:basedOn w:val="a4"/>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5"/>
    <w:rsid w:val="001C6321"/>
  </w:style>
  <w:style w:type="paragraph" w:customStyle="1" w:styleId="Test">
    <w:name w:val="Test"/>
    <w:basedOn w:val="a4"/>
    <w:rsid w:val="001C6321"/>
    <w:pPr>
      <w:spacing w:after="60" w:line="280" w:lineRule="atLeast"/>
      <w:ind w:left="2160" w:firstLine="0"/>
    </w:pPr>
  </w:style>
  <w:style w:type="paragraph" w:customStyle="1" w:styleId="ordinary-output">
    <w:name w:val="ordinary-output"/>
    <w:basedOn w:val="a4"/>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5"/>
    <w:rsid w:val="001C6321"/>
  </w:style>
  <w:style w:type="paragraph" w:styleId="3">
    <w:name w:val="List Number 3"/>
    <w:basedOn w:val="a4"/>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6"/>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rsid w:val="001C6321"/>
  </w:style>
  <w:style w:type="paragraph" w:styleId="afff1">
    <w:name w:val="Title"/>
    <w:aliases w:val="Heading 31"/>
    <w:basedOn w:val="a4"/>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5"/>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8"/>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4"/>
    <w:next w:val="a4"/>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4"/>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4"/>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b"/>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4"/>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4"/>
    <w:rsid w:val="001C6321"/>
    <w:pPr>
      <w:spacing w:before="360" w:after="0" w:line="240" w:lineRule="atLeast"/>
      <w:ind w:left="0" w:firstLine="0"/>
      <w:jc w:val="center"/>
    </w:pPr>
    <w:rPr>
      <w:lang w:val="en-US" w:eastAsia="ja-JP"/>
    </w:rPr>
  </w:style>
  <w:style w:type="paragraph" w:styleId="2f">
    <w:name w:val="List Continue 2"/>
    <w:basedOn w:val="a4"/>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4"/>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4"/>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6"/>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6"/>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4"/>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5"/>
    <w:link w:val="afff4"/>
    <w:rsid w:val="001C6321"/>
    <w:rPr>
      <w:rFonts w:eastAsia="SimSun" w:cs="SimSun"/>
      <w:kern w:val="2"/>
      <w:sz w:val="21"/>
      <w:lang w:eastAsia="zh-CN"/>
    </w:rPr>
  </w:style>
  <w:style w:type="paragraph" w:customStyle="1" w:styleId="afff5">
    <w:name w:val="公式"/>
    <w:basedOn w:val="a4"/>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4"/>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4"/>
    <w:rsid w:val="001C6321"/>
    <w:pPr>
      <w:keepLines/>
      <w:spacing w:after="120" w:line="300" w:lineRule="atLeast"/>
      <w:ind w:left="1008" w:hanging="1008"/>
    </w:pPr>
    <w:rPr>
      <w:rFonts w:eastAsia="????"/>
      <w:lang w:val="en-US"/>
    </w:rPr>
  </w:style>
  <w:style w:type="paragraph" w:customStyle="1" w:styleId="Equation-Numbered">
    <w:name w:val="Equation-Numbered"/>
    <w:basedOn w:val="a4"/>
    <w:next w:val="a4"/>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4"/>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4"/>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4"/>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4"/>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4"/>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4"/>
    <w:next w:val="a4"/>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4"/>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4"/>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5"/>
    <w:rsid w:val="001C6321"/>
  </w:style>
  <w:style w:type="character" w:customStyle="1" w:styleId="high-light-bg4">
    <w:name w:val="high-light-bg4"/>
    <w:basedOn w:val="a5"/>
    <w:rsid w:val="001C6321"/>
  </w:style>
  <w:style w:type="character" w:customStyle="1" w:styleId="TitleChar2">
    <w:name w:val="Title Char2"/>
    <w:basedOn w:val="a5"/>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4"/>
    <w:rsid w:val="001C6321"/>
    <w:pPr>
      <w:spacing w:before="100" w:after="100" w:line="240" w:lineRule="auto"/>
      <w:ind w:left="860" w:firstLine="0"/>
      <w:jc w:val="left"/>
    </w:pPr>
    <w:rPr>
      <w:rFonts w:ascii="Times" w:eastAsia="MS Gothic" w:hAnsi="Times"/>
      <w:sz w:val="24"/>
      <w:lang w:eastAsia="ja-JP"/>
    </w:rPr>
  </w:style>
  <w:style w:type="paragraph" w:customStyle="1" w:styleId="a1">
    <w:name w:val="佐藤２"/>
    <w:basedOn w:val="a4"/>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b"/>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4"/>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b"/>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4"/>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4"/>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4"/>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4"/>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4"/>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4"/>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4"/>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4"/>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4"/>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4"/>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4"/>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4"/>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4"/>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4"/>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4"/>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4"/>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4"/>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4"/>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4"/>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4"/>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4"/>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4"/>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4"/>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4"/>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4"/>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4"/>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4"/>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4"/>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5"/>
    <w:rsid w:val="001C6321"/>
  </w:style>
  <w:style w:type="paragraph" w:customStyle="1" w:styleId="onecomwebmail-msolistparagraph">
    <w:name w:val="onecomwebmail-msolistparagrap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5"/>
    <w:rsid w:val="001C6321"/>
  </w:style>
  <w:style w:type="character" w:customStyle="1" w:styleId="onecomwebmail-size">
    <w:name w:val="onecomwebmail-size"/>
    <w:basedOn w:val="a5"/>
    <w:rsid w:val="001C6321"/>
  </w:style>
  <w:style w:type="character" w:customStyle="1" w:styleId="fontstyle01">
    <w:name w:val="fontstyle01"/>
    <w:basedOn w:val="a5"/>
    <w:qFormat/>
    <w:rsid w:val="001C6321"/>
    <w:rPr>
      <w:rFonts w:ascii="Times New Roman" w:hAnsi="Times New Roman" w:cs="Times New Roman" w:hint="default"/>
      <w:b w:val="0"/>
      <w:bCs w:val="0"/>
      <w:i/>
      <w:iCs/>
      <w:color w:val="000000"/>
      <w:sz w:val="20"/>
      <w:szCs w:val="20"/>
    </w:rPr>
  </w:style>
  <w:style w:type="paragraph" w:customStyle="1" w:styleId="b200">
    <w:name w:val="b20"/>
    <w:basedOn w:val="a4"/>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7"/>
    <w:uiPriority w:val="99"/>
    <w:semiHidden/>
    <w:unhideWhenUsed/>
    <w:rsid w:val="001C6321"/>
  </w:style>
  <w:style w:type="numbering" w:customStyle="1" w:styleId="NoList1111">
    <w:name w:val="No List1111"/>
    <w:next w:val="a7"/>
    <w:uiPriority w:val="99"/>
    <w:semiHidden/>
    <w:unhideWhenUsed/>
    <w:rsid w:val="001C6321"/>
  </w:style>
  <w:style w:type="paragraph" w:customStyle="1" w:styleId="410">
    <w:name w:val="标题41"/>
    <w:basedOn w:val="a4"/>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4"/>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4"/>
    <w:next w:val="a4"/>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rsid w:val="001C6321"/>
    <w:rPr>
      <w:rFonts w:ascii="Times New Roman" w:hAnsi="Times New Roman"/>
      <w:lang w:val="en-GB" w:eastAsia="en-US"/>
    </w:rPr>
  </w:style>
  <w:style w:type="paragraph" w:customStyle="1" w:styleId="TableofFigures1">
    <w:name w:val="Table of Figures1"/>
    <w:basedOn w:val="a4"/>
    <w:next w:val="a4"/>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7"/>
    <w:uiPriority w:val="99"/>
    <w:semiHidden/>
    <w:unhideWhenUsed/>
    <w:rsid w:val="001C6321"/>
  </w:style>
  <w:style w:type="numbering" w:customStyle="1" w:styleId="NoList11111">
    <w:name w:val="No List11111"/>
    <w:next w:val="a7"/>
    <w:uiPriority w:val="99"/>
    <w:semiHidden/>
    <w:unhideWhenUsed/>
    <w:rsid w:val="001C6321"/>
  </w:style>
  <w:style w:type="numbering" w:customStyle="1" w:styleId="1110">
    <w:name w:val="无列表111"/>
    <w:next w:val="a7"/>
    <w:uiPriority w:val="99"/>
    <w:semiHidden/>
    <w:unhideWhenUsed/>
    <w:rsid w:val="001C6321"/>
  </w:style>
  <w:style w:type="character" w:customStyle="1" w:styleId="z-TopofFormChar1">
    <w:name w:val="z-Top of Form Char1"/>
    <w:basedOn w:val="a5"/>
    <w:rsid w:val="001C6321"/>
    <w:rPr>
      <w:rFonts w:ascii="Arial" w:hAnsi="Arial" w:cs="Arial"/>
      <w:vanish/>
      <w:sz w:val="16"/>
      <w:szCs w:val="16"/>
      <w:lang w:val="en-GB" w:eastAsia="en-US"/>
    </w:rPr>
  </w:style>
  <w:style w:type="character" w:customStyle="1" w:styleId="z-BottomofFormChar1">
    <w:name w:val="z-Bottom of Form Char1"/>
    <w:basedOn w:val="a5"/>
    <w:rsid w:val="001C6321"/>
    <w:rPr>
      <w:rFonts w:ascii="Arial" w:hAnsi="Arial" w:cs="Arial"/>
      <w:vanish/>
      <w:sz w:val="16"/>
      <w:szCs w:val="16"/>
      <w:lang w:val="en-GB" w:eastAsia="en-US"/>
    </w:rPr>
  </w:style>
  <w:style w:type="character" w:customStyle="1" w:styleId="SubtitleChar1">
    <w:name w:val="Subtitle Char1"/>
    <w:basedOn w:val="a5"/>
    <w:rsid w:val="001C6321"/>
    <w:rPr>
      <w:rFonts w:ascii="Calibri" w:eastAsia="맑은 고딕" w:hAnsi="Calibri" w:cs="Arial"/>
      <w:color w:val="5A5A5A"/>
      <w:spacing w:val="15"/>
      <w:sz w:val="22"/>
      <w:szCs w:val="22"/>
      <w:lang w:val="en-GB" w:eastAsia="en-US"/>
    </w:rPr>
  </w:style>
  <w:style w:type="paragraph" w:styleId="z-">
    <w:name w:val="HTML Top of Form"/>
    <w:basedOn w:val="a4"/>
    <w:next w:val="a4"/>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5"/>
    <w:rsid w:val="001C6321"/>
    <w:rPr>
      <w:rFonts w:ascii="Arial" w:eastAsia="MS Mincho" w:hAnsi="Arial" w:cs="Arial"/>
      <w:vanish/>
      <w:sz w:val="16"/>
      <w:szCs w:val="16"/>
      <w:lang w:val="en-GB" w:eastAsia="en-US"/>
    </w:rPr>
  </w:style>
  <w:style w:type="paragraph" w:styleId="z-0">
    <w:name w:val="HTML Bottom of Form"/>
    <w:basedOn w:val="a4"/>
    <w:next w:val="a4"/>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5"/>
    <w:rsid w:val="001C6321"/>
    <w:rPr>
      <w:rFonts w:ascii="Arial" w:eastAsia="MS Mincho" w:hAnsi="Arial" w:cs="Arial"/>
      <w:vanish/>
      <w:sz w:val="16"/>
      <w:szCs w:val="16"/>
      <w:lang w:val="en-GB" w:eastAsia="en-US"/>
    </w:rPr>
  </w:style>
  <w:style w:type="numbering" w:customStyle="1" w:styleId="NoList4">
    <w:name w:val="No List4"/>
    <w:next w:val="a7"/>
    <w:uiPriority w:val="99"/>
    <w:semiHidden/>
    <w:unhideWhenUsed/>
    <w:rsid w:val="001C6321"/>
  </w:style>
  <w:style w:type="table" w:customStyle="1" w:styleId="TableGrid30">
    <w:name w:val="Table Grid3"/>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4"/>
    <w:uiPriority w:val="34"/>
    <w:qFormat/>
    <w:rsid w:val="001C6321"/>
    <w:pPr>
      <w:spacing w:before="0" w:line="276" w:lineRule="auto"/>
      <w:ind w:leftChars="400" w:left="800" w:firstLine="0"/>
    </w:pPr>
    <w:rPr>
      <w:rFonts w:eastAsia="맑은 고딕"/>
    </w:rPr>
  </w:style>
  <w:style w:type="table" w:customStyle="1" w:styleId="TableGrid110">
    <w:name w:val="Table Grid1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4"/>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5"/>
    <w:link w:val="PatAppl"/>
    <w:locked/>
    <w:rsid w:val="001C6321"/>
    <w:rPr>
      <w:rFonts w:eastAsia="t"/>
      <w:szCs w:val="22"/>
      <w:lang w:eastAsia="zh-CN"/>
    </w:rPr>
  </w:style>
  <w:style w:type="paragraph" w:customStyle="1" w:styleId="3b">
    <w:name w:val="列出段落3"/>
    <w:basedOn w:val="a4"/>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4"/>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4"/>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4"/>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4"/>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5"/>
    <w:rsid w:val="001C6321"/>
    <w:rPr>
      <w:rFonts w:cs="Times New Roman"/>
    </w:rPr>
  </w:style>
  <w:style w:type="character" w:customStyle="1" w:styleId="TitleChar4">
    <w:name w:val="Title Char4"/>
    <w:basedOn w:val="a5"/>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4"/>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4"/>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7"/>
    <w:uiPriority w:val="99"/>
    <w:semiHidden/>
    <w:unhideWhenUsed/>
    <w:rsid w:val="005F5808"/>
  </w:style>
  <w:style w:type="table" w:customStyle="1" w:styleId="TableGrid40">
    <w:name w:val="TableGrid4"/>
    <w:basedOn w:val="a6"/>
    <w:next w:val="aa"/>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next w:val="aa"/>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F5808"/>
  </w:style>
  <w:style w:type="numbering" w:customStyle="1" w:styleId="NoList21">
    <w:name w:val="No List21"/>
    <w:next w:val="a7"/>
    <w:uiPriority w:val="99"/>
    <w:semiHidden/>
    <w:unhideWhenUsed/>
    <w:rsid w:val="005F5808"/>
  </w:style>
  <w:style w:type="table" w:customStyle="1" w:styleId="TableGrid120">
    <w:name w:val="TableGrid12"/>
    <w:basedOn w:val="a6"/>
    <w:next w:val="aa"/>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7"/>
    <w:rsid w:val="005F5808"/>
  </w:style>
  <w:style w:type="table" w:customStyle="1" w:styleId="ColorfulList-Accent114">
    <w:name w:val="Colorful List - Accent 114"/>
    <w:basedOn w:val="a6"/>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7"/>
    <w:rsid w:val="005F5808"/>
  </w:style>
  <w:style w:type="numbering" w:customStyle="1" w:styleId="StyleBulletedSymbolsymbolLeft025Hanging02512">
    <w:name w:val="Style Bulleted Symbol (symbol) Left:  0.25&quot; Hanging:  0.25&quot;12"/>
    <w:basedOn w:val="a7"/>
    <w:rsid w:val="005F5808"/>
  </w:style>
  <w:style w:type="numbering" w:customStyle="1" w:styleId="StyleBulletedSymbolsymbolLeft025Hanging02522">
    <w:name w:val="Style Bulleted Symbol (symbol) Left:  0.25&quot; Hanging:  0.25&quot;22"/>
    <w:basedOn w:val="a7"/>
    <w:rsid w:val="005F5808"/>
  </w:style>
  <w:style w:type="table" w:customStyle="1" w:styleId="TableGrid1120">
    <w:name w:val="TableGrid112"/>
    <w:basedOn w:val="a6"/>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F5808"/>
  </w:style>
  <w:style w:type="numbering" w:customStyle="1" w:styleId="124">
    <w:name w:val="无列表12"/>
    <w:next w:val="a7"/>
    <w:uiPriority w:val="99"/>
    <w:semiHidden/>
    <w:unhideWhenUsed/>
    <w:rsid w:val="005F5808"/>
  </w:style>
  <w:style w:type="numbering" w:customStyle="1" w:styleId="NoList31">
    <w:name w:val="No List31"/>
    <w:next w:val="a7"/>
    <w:uiPriority w:val="99"/>
    <w:semiHidden/>
    <w:unhideWhenUsed/>
    <w:rsid w:val="005F5808"/>
  </w:style>
  <w:style w:type="numbering" w:customStyle="1" w:styleId="NoList121">
    <w:name w:val="No List121"/>
    <w:next w:val="a7"/>
    <w:uiPriority w:val="99"/>
    <w:semiHidden/>
    <w:unhideWhenUsed/>
    <w:rsid w:val="005F5808"/>
  </w:style>
  <w:style w:type="numbering" w:customStyle="1" w:styleId="NoList1112">
    <w:name w:val="No List1112"/>
    <w:next w:val="a7"/>
    <w:uiPriority w:val="99"/>
    <w:semiHidden/>
    <w:unhideWhenUsed/>
    <w:rsid w:val="005F5808"/>
  </w:style>
  <w:style w:type="numbering" w:customStyle="1" w:styleId="1122">
    <w:name w:val="无列表112"/>
    <w:next w:val="a7"/>
    <w:uiPriority w:val="99"/>
    <w:semiHidden/>
    <w:unhideWhenUsed/>
    <w:rsid w:val="005F5808"/>
  </w:style>
  <w:style w:type="numbering" w:customStyle="1" w:styleId="NoList11112">
    <w:name w:val="No List11112"/>
    <w:next w:val="a7"/>
    <w:uiPriority w:val="99"/>
    <w:semiHidden/>
    <w:unhideWhenUsed/>
    <w:rsid w:val="005F5808"/>
  </w:style>
  <w:style w:type="numbering" w:customStyle="1" w:styleId="11110">
    <w:name w:val="无列表1111"/>
    <w:next w:val="a7"/>
    <w:uiPriority w:val="99"/>
    <w:semiHidden/>
    <w:unhideWhenUsed/>
    <w:rsid w:val="005F5808"/>
  </w:style>
  <w:style w:type="numbering" w:customStyle="1" w:styleId="NoList41">
    <w:name w:val="No List41"/>
    <w:next w:val="a7"/>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table" w:customStyle="1" w:styleId="TableGrid50">
    <w:name w:val="TableGrid5"/>
    <w:basedOn w:val="a6"/>
    <w:next w:val="aa"/>
    <w:qFormat/>
    <w:rsid w:val="00C40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6"/>
    <w:next w:val="aa"/>
    <w:qFormat/>
    <w:rsid w:val="002052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2776159">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4707208">
      <w:bodyDiv w:val="1"/>
      <w:marLeft w:val="0"/>
      <w:marRight w:val="0"/>
      <w:marTop w:val="0"/>
      <w:marBottom w:val="0"/>
      <w:divBdr>
        <w:top w:val="none" w:sz="0" w:space="0" w:color="auto"/>
        <w:left w:val="none" w:sz="0" w:space="0" w:color="auto"/>
        <w:bottom w:val="none" w:sz="0" w:space="0" w:color="auto"/>
        <w:right w:val="none" w:sz="0" w:space="0" w:color="auto"/>
      </w:divBdr>
      <w:divsChild>
        <w:div w:id="201090410">
          <w:marLeft w:val="1440"/>
          <w:marRight w:val="0"/>
          <w:marTop w:val="0"/>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32595461">
      <w:bodyDiv w:val="1"/>
      <w:marLeft w:val="0"/>
      <w:marRight w:val="0"/>
      <w:marTop w:val="0"/>
      <w:marBottom w:val="0"/>
      <w:divBdr>
        <w:top w:val="none" w:sz="0" w:space="0" w:color="auto"/>
        <w:left w:val="none" w:sz="0" w:space="0" w:color="auto"/>
        <w:bottom w:val="none" w:sz="0" w:space="0" w:color="auto"/>
        <w:right w:val="none" w:sz="0" w:space="0" w:color="auto"/>
      </w:divBdr>
      <w:divsChild>
        <w:div w:id="519244304">
          <w:marLeft w:val="1440"/>
          <w:marRight w:val="0"/>
          <w:marTop w:val="0"/>
          <w:marBottom w:val="0"/>
          <w:divBdr>
            <w:top w:val="none" w:sz="0" w:space="0" w:color="auto"/>
            <w:left w:val="none" w:sz="0" w:space="0" w:color="auto"/>
            <w:bottom w:val="none" w:sz="0" w:space="0" w:color="auto"/>
            <w:right w:val="none" w:sz="0" w:space="0" w:color="auto"/>
          </w:divBdr>
        </w:div>
        <w:div w:id="452405339">
          <w:marLeft w:val="1440"/>
          <w:marRight w:val="0"/>
          <w:marTop w:val="0"/>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14981714">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7802968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658967">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C783B-6F84-4EF6-B4DA-53E45390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17</Pages>
  <Words>6365</Words>
  <Characters>36282</Characters>
  <Application>Microsoft Office Word</Application>
  <DocSecurity>0</DocSecurity>
  <Lines>302</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LGE (Youngdae)</cp:lastModifiedBy>
  <cp:revision>13</cp:revision>
  <cp:lastPrinted>2018-02-12T06:55:00Z</cp:lastPrinted>
  <dcterms:created xsi:type="dcterms:W3CDTF">2025-05-09T05:43:00Z</dcterms:created>
  <dcterms:modified xsi:type="dcterms:W3CDTF">2025-05-09T09:31:00Z</dcterms:modified>
</cp:coreProperties>
</file>